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CF975" w14:textId="66ADCD19" w:rsidR="00063EF5" w:rsidRDefault="00063EF5" w:rsidP="00063EF5">
      <w:pPr>
        <w:pStyle w:val="Heading3"/>
      </w:pPr>
      <w:r>
        <w:t>Plan</w:t>
      </w:r>
    </w:p>
    <w:p w14:paraId="34A2185E" w14:textId="77777777" w:rsidR="00063EF5" w:rsidRPr="00063EF5" w:rsidRDefault="00063EF5" w:rsidP="00063EF5"/>
    <w:p w14:paraId="343895EF" w14:textId="5BD913E4" w:rsidR="00A95652" w:rsidRPr="00B55AD5" w:rsidRDefault="00063EF5" w:rsidP="00063EF5">
      <w:pPr>
        <w:pStyle w:val="Heading4"/>
      </w:pPr>
      <w:r w:rsidRPr="00063EF5">
        <w:t>The United States Federal Government should, in the healthcare sector, subject nonprofit-, vertical- and cross-market mergers to antitrust analysis, broaden its definition of provider markets, pursue breakup remedies where required to restore competition, and issue updated competition guidelines.</w:t>
      </w:r>
    </w:p>
    <w:sectPr w:rsidR="00A95652" w:rsidRPr="00B55AD5" w:rsidSect="00A01E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DB6D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4DAAE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C88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B5A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7568D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D201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E06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8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576C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8D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8"/>
  <w:displayBackgroundShape/>
  <w:proofState w:spelling="clean" w:grammar="clean"/>
  <w:attachedTemplate r:id="rId1"/>
  <w:stylePaneFormatFilter w:val="D304" w:allStyles="0" w:customStyles="0" w:latentStyles="1" w:stylesInUse="0" w:headingStyles="0" w:numberingStyles="0" w:tableStyles="0" w:directFormattingOnRuns="1" w:directFormattingOnParagraphs="1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RibbonPointer" w:val="2006076253312"/>
    <w:docVar w:name="VerbatimVersion" w:val="5.1"/>
  </w:docVars>
  <w:rsids>
    <w:rsidRoot w:val="00063EF5"/>
    <w:rsid w:val="000139A3"/>
    <w:rsid w:val="00063EF5"/>
    <w:rsid w:val="00100833"/>
    <w:rsid w:val="00104529"/>
    <w:rsid w:val="00105942"/>
    <w:rsid w:val="00107396"/>
    <w:rsid w:val="00144A4C"/>
    <w:rsid w:val="00176AB0"/>
    <w:rsid w:val="00177B7D"/>
    <w:rsid w:val="0018322D"/>
    <w:rsid w:val="001B5776"/>
    <w:rsid w:val="001E527A"/>
    <w:rsid w:val="001F78CE"/>
    <w:rsid w:val="00251FC7"/>
    <w:rsid w:val="002855A7"/>
    <w:rsid w:val="002B146A"/>
    <w:rsid w:val="002B5E17"/>
    <w:rsid w:val="00315690"/>
    <w:rsid w:val="00316B75"/>
    <w:rsid w:val="00325646"/>
    <w:rsid w:val="003460F2"/>
    <w:rsid w:val="0038158C"/>
    <w:rsid w:val="003902BA"/>
    <w:rsid w:val="003A09E2"/>
    <w:rsid w:val="00407037"/>
    <w:rsid w:val="004605D6"/>
    <w:rsid w:val="004C60E8"/>
    <w:rsid w:val="004E3579"/>
    <w:rsid w:val="004E728B"/>
    <w:rsid w:val="004F39E0"/>
    <w:rsid w:val="00537BD5"/>
    <w:rsid w:val="0057268A"/>
    <w:rsid w:val="005D2912"/>
    <w:rsid w:val="006065BD"/>
    <w:rsid w:val="00645FA9"/>
    <w:rsid w:val="00647866"/>
    <w:rsid w:val="00665003"/>
    <w:rsid w:val="006A2AD0"/>
    <w:rsid w:val="006C2375"/>
    <w:rsid w:val="006D4ECC"/>
    <w:rsid w:val="00722258"/>
    <w:rsid w:val="007243E5"/>
    <w:rsid w:val="00766EA0"/>
    <w:rsid w:val="007A2226"/>
    <w:rsid w:val="007E5B62"/>
    <w:rsid w:val="007F5B66"/>
    <w:rsid w:val="00823A1C"/>
    <w:rsid w:val="00845B9D"/>
    <w:rsid w:val="00860984"/>
    <w:rsid w:val="008B3ECB"/>
    <w:rsid w:val="008B4E85"/>
    <w:rsid w:val="008C1B2E"/>
    <w:rsid w:val="0091627E"/>
    <w:rsid w:val="0097032B"/>
    <w:rsid w:val="009D2EAD"/>
    <w:rsid w:val="009D54B2"/>
    <w:rsid w:val="009E1922"/>
    <w:rsid w:val="009F7ED2"/>
    <w:rsid w:val="00A01E38"/>
    <w:rsid w:val="00A93661"/>
    <w:rsid w:val="00A95652"/>
    <w:rsid w:val="00AC0AB8"/>
    <w:rsid w:val="00B33C6D"/>
    <w:rsid w:val="00B4508F"/>
    <w:rsid w:val="00B55AD5"/>
    <w:rsid w:val="00B8057C"/>
    <w:rsid w:val="00BD6238"/>
    <w:rsid w:val="00BF593B"/>
    <w:rsid w:val="00BF773A"/>
    <w:rsid w:val="00BF7E81"/>
    <w:rsid w:val="00C13773"/>
    <w:rsid w:val="00C17CC8"/>
    <w:rsid w:val="00C83417"/>
    <w:rsid w:val="00C9604F"/>
    <w:rsid w:val="00CA19AA"/>
    <w:rsid w:val="00CC5298"/>
    <w:rsid w:val="00CD736E"/>
    <w:rsid w:val="00CD798D"/>
    <w:rsid w:val="00CE161E"/>
    <w:rsid w:val="00CF59A8"/>
    <w:rsid w:val="00D325A9"/>
    <w:rsid w:val="00D36A8A"/>
    <w:rsid w:val="00D61409"/>
    <w:rsid w:val="00D6691E"/>
    <w:rsid w:val="00D71170"/>
    <w:rsid w:val="00DA1C92"/>
    <w:rsid w:val="00DA25D4"/>
    <w:rsid w:val="00DA6538"/>
    <w:rsid w:val="00E15E75"/>
    <w:rsid w:val="00E5262C"/>
    <w:rsid w:val="00EC7DC4"/>
    <w:rsid w:val="00ED30CF"/>
    <w:rsid w:val="00F176EF"/>
    <w:rsid w:val="00F45E10"/>
    <w:rsid w:val="00F6364A"/>
    <w:rsid w:val="00F9113A"/>
    <w:rsid w:val="00FE2546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E88F6"/>
  <w15:chartTrackingRefBased/>
  <w15:docId w15:val="{C5C9470F-DDB8-45C5-A9E8-AF3FDDE9E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 w:qFormat="1"/>
    <w:lsdException w:name="Intense Emphasis" w:semiHidden="1" w:unhideWhenUsed="1" w:qFormat="1"/>
    <w:lsdException w:name="Subtle Reference" w:semiHidden="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/Card"/>
    <w:uiPriority w:val="4"/>
    <w:qFormat/>
    <w:rsid w:val="00063EF5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Heading1">
    <w:name w:val="heading 1"/>
    <w:aliases w:val="Pocket"/>
    <w:basedOn w:val="Normal"/>
    <w:next w:val="Normal"/>
    <w:link w:val="Heading1Char"/>
    <w:autoRedefine/>
    <w:qFormat/>
    <w:rsid w:val="00063EF5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aliases w:val="Hat"/>
    <w:basedOn w:val="Normal"/>
    <w:next w:val="Normal"/>
    <w:link w:val="Heading2Char"/>
    <w:autoRedefine/>
    <w:uiPriority w:val="1"/>
    <w:unhideWhenUsed/>
    <w:qFormat/>
    <w:rsid w:val="00063EF5"/>
    <w:pPr>
      <w:keepNext/>
      <w:keepLines/>
      <w:pageBreakBefore/>
      <w:jc w:val="center"/>
      <w:outlineLvl w:val="1"/>
    </w:pPr>
    <w:rPr>
      <w:rFonts w:eastAsiaTheme="majorEastAsia" w:cstheme="majorBidi"/>
      <w:b/>
      <w:sz w:val="32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autoRedefine/>
    <w:uiPriority w:val="2"/>
    <w:unhideWhenUsed/>
    <w:qFormat/>
    <w:rsid w:val="00063EF5"/>
    <w:pPr>
      <w:keepNext/>
      <w:keepLines/>
      <w:pageBreakBefore/>
      <w:jc w:val="center"/>
      <w:outlineLvl w:val="2"/>
    </w:pPr>
    <w:rPr>
      <w:rFonts w:eastAsiaTheme="majorEastAsia" w:cstheme="majorBidi"/>
      <w:b/>
      <w:sz w:val="32"/>
      <w:szCs w:val="24"/>
      <w:u w:val="single"/>
    </w:rPr>
  </w:style>
  <w:style w:type="paragraph" w:styleId="Heading4">
    <w:name w:val="heading 4"/>
    <w:aliases w:val="Tag"/>
    <w:basedOn w:val="Normal"/>
    <w:next w:val="Normal"/>
    <w:link w:val="Heading4Char"/>
    <w:autoRedefine/>
    <w:uiPriority w:val="9"/>
    <w:unhideWhenUsed/>
    <w:qFormat/>
    <w:rsid w:val="00063EF5"/>
    <w:pPr>
      <w:keepNext/>
      <w:keepLines/>
      <w:outlineLvl w:val="3"/>
    </w:pPr>
    <w:rPr>
      <w:rFonts w:eastAsiaTheme="majorEastAsia" w:cstheme="majorBidi"/>
      <w:b/>
      <w:iCs/>
      <w:sz w:val="24"/>
    </w:rPr>
  </w:style>
  <w:style w:type="character" w:default="1" w:styleId="DefaultParagraphFont">
    <w:name w:val="Default Paragraph Font"/>
    <w:uiPriority w:val="1"/>
    <w:semiHidden/>
    <w:unhideWhenUsed/>
    <w:rsid w:val="00063EF5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063EF5"/>
  </w:style>
  <w:style w:type="character" w:customStyle="1" w:styleId="Heading1Char">
    <w:name w:val="Heading 1 Char"/>
    <w:aliases w:val="Pocket Char"/>
    <w:basedOn w:val="DefaultParagraphFont"/>
    <w:link w:val="Heading1"/>
    <w:rsid w:val="00063EF5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063EF5"/>
    <w:rPr>
      <w:rFonts w:ascii="Times New Roman" w:eastAsiaTheme="majorEastAsia" w:hAnsi="Times New Roman" w:cstheme="majorBidi"/>
      <w:b/>
      <w:sz w:val="32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063EF5"/>
    <w:rPr>
      <w:rFonts w:ascii="Times New Roman" w:eastAsiaTheme="majorEastAsia" w:hAnsi="Times New Roman" w:cstheme="majorBidi"/>
      <w:b/>
      <w:sz w:val="32"/>
      <w:szCs w:val="24"/>
      <w:u w:val="single"/>
    </w:rPr>
  </w:style>
  <w:style w:type="character" w:customStyle="1" w:styleId="Heading4Char">
    <w:name w:val="Heading 4 Char"/>
    <w:aliases w:val="Tag Char"/>
    <w:basedOn w:val="DefaultParagraphFont"/>
    <w:link w:val="Heading4"/>
    <w:uiPriority w:val="9"/>
    <w:rsid w:val="00063EF5"/>
    <w:rPr>
      <w:rFonts w:ascii="Times New Roman" w:eastAsiaTheme="majorEastAsia" w:hAnsi="Times New Roman" w:cstheme="majorBidi"/>
      <w:b/>
      <w:iCs/>
      <w:sz w:val="24"/>
    </w:rPr>
  </w:style>
  <w:style w:type="character" w:styleId="Emphasis">
    <w:name w:val="Emphasis"/>
    <w:basedOn w:val="DefaultParagraphFont"/>
    <w:uiPriority w:val="7"/>
    <w:qFormat/>
    <w:rsid w:val="00063EF5"/>
    <w:rPr>
      <w:rFonts w:ascii="Times New Roman" w:hAnsi="Times New Roman" w:cs="Times New Roman"/>
      <w:b/>
      <w:i w:val="0"/>
      <w:iCs/>
      <w:sz w:val="20"/>
      <w:u w:val="single"/>
      <w:bdr w:val="none" w:sz="0" w:space="0" w:color="auto"/>
    </w:rPr>
  </w:style>
  <w:style w:type="character" w:customStyle="1" w:styleId="Style12ptBold">
    <w:name w:val="Style 12 pt Bold"/>
    <w:aliases w:val="Cite"/>
    <w:basedOn w:val="DefaultParagraphFont"/>
    <w:uiPriority w:val="5"/>
    <w:qFormat/>
    <w:rsid w:val="00063EF5"/>
    <w:rPr>
      <w:rFonts w:ascii="Times New Roman" w:hAnsi="Times New Roman"/>
      <w:b/>
      <w:bCs/>
      <w:sz w:val="24"/>
      <w:u w:val="non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063EF5"/>
    <w:rPr>
      <w:b w:val="0"/>
      <w:sz w:val="20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063EF5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063EF5"/>
    <w:rPr>
      <w:color w:val="auto"/>
      <w:u w:val="none"/>
    </w:rPr>
  </w:style>
  <w:style w:type="paragraph" w:styleId="TOC1">
    <w:name w:val="toc 1"/>
    <w:basedOn w:val="Normal"/>
    <w:next w:val="Normal"/>
    <w:autoRedefine/>
    <w:uiPriority w:val="99"/>
    <w:semiHidden/>
    <w:unhideWhenUsed/>
    <w:rsid w:val="00063EF5"/>
  </w:style>
  <w:style w:type="paragraph" w:styleId="TOC2">
    <w:name w:val="toc 2"/>
    <w:basedOn w:val="Normal"/>
    <w:next w:val="Normal"/>
    <w:autoRedefine/>
    <w:uiPriority w:val="99"/>
    <w:semiHidden/>
    <w:unhideWhenUsed/>
    <w:rsid w:val="00063EF5"/>
    <w:pPr>
      <w:ind w:left="216"/>
    </w:pPr>
  </w:style>
  <w:style w:type="paragraph" w:styleId="TOC3">
    <w:name w:val="toc 3"/>
    <w:basedOn w:val="Normal"/>
    <w:next w:val="Normal"/>
    <w:autoRedefine/>
    <w:uiPriority w:val="99"/>
    <w:semiHidden/>
    <w:unhideWhenUsed/>
    <w:rsid w:val="00063EF5"/>
    <w:pPr>
      <w:ind w:left="43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49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ryan\AppData\Roaming\Microsoft\Templates\Deb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4735DD-8199-4E6E-8C76-1621369AF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Debate</Template>
  <TotalTime>2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Ryan</dc:creator>
  <cp:keywords>5.1.1</cp:keywords>
  <dc:description/>
  <cp:lastModifiedBy>Nicholas Ryan</cp:lastModifiedBy>
  <cp:revision>2</cp:revision>
  <dcterms:created xsi:type="dcterms:W3CDTF">2021-10-15T13:20:00Z</dcterms:created>
  <dcterms:modified xsi:type="dcterms:W3CDTF">2021-10-15T13:20:00Z</dcterms:modified>
</cp:coreProperties>
</file>