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3090" w:rsidRDefault="005A3090" w:rsidP="005A3090">
      <w:pPr>
        <w:pStyle w:val="Heading1"/>
      </w:pPr>
      <w:r>
        <w:t>****Arms Control Neg: NCC’19****</w:t>
      </w:r>
    </w:p>
    <w:p w:rsidR="00821358" w:rsidRDefault="00821358" w:rsidP="005A3090">
      <w:pPr>
        <w:pStyle w:val="Heading1"/>
      </w:pPr>
      <w:r>
        <w:lastRenderedPageBreak/>
        <w:t>Case Ans: Crisis Stability</w:t>
      </w:r>
    </w:p>
    <w:p w:rsidR="00821358" w:rsidRDefault="00821358" w:rsidP="00821358">
      <w:pPr>
        <w:pStyle w:val="Heading3"/>
      </w:pPr>
      <w:r>
        <w:lastRenderedPageBreak/>
        <w:t>Crisis: China Weaponization Inevitable—1NC</w:t>
      </w:r>
    </w:p>
    <w:p w:rsidR="00821358" w:rsidRDefault="00821358" w:rsidP="00821358"/>
    <w:p w:rsidR="00821358" w:rsidRPr="00AC4FCA" w:rsidRDefault="00821358" w:rsidP="00821358">
      <w:pPr>
        <w:pStyle w:val="Heading4"/>
        <w:rPr>
          <w:rFonts w:cs="Arial"/>
        </w:rPr>
      </w:pPr>
      <w:r w:rsidRPr="00AC4FCA">
        <w:rPr>
          <w:rFonts w:cs="Arial"/>
        </w:rPr>
        <w:t>China will pursue offensive systems irrespective of U.S. policy—we do not push them to it</w:t>
      </w:r>
    </w:p>
    <w:p w:rsidR="00821358" w:rsidRPr="00AC4FCA" w:rsidRDefault="00821358" w:rsidP="00821358">
      <w:r w:rsidRPr="00AC4FCA">
        <w:t xml:space="preserve">Ashley J. </w:t>
      </w:r>
      <w:r w:rsidRPr="00AC4FCA">
        <w:rPr>
          <w:rStyle w:val="Style13ptBold"/>
        </w:rPr>
        <w:t>Tellis</w:t>
      </w:r>
      <w:r w:rsidRPr="00AC4FCA">
        <w:t>, Senior Associate, Carnegie Endowment for International Peace, Testimony Before the House Armed Services Committee, Subcommittees on Strategic Forces and Seapower and Projection Forces, 1—28—</w:t>
      </w:r>
      <w:r w:rsidRPr="00AC4FCA">
        <w:rPr>
          <w:rStyle w:val="Style13ptBold"/>
        </w:rPr>
        <w:t>14</w:t>
      </w:r>
      <w:r w:rsidRPr="00AC4FCA">
        <w:t>, http://carnegieendowment.org/2014/01/28/does-china-threaten-united-states-in-space, accessed 5-18-19.</w:t>
      </w:r>
      <w:r w:rsidR="00A71DBB" w:rsidRPr="00A71DBB">
        <w:rPr>
          <w:b/>
          <w:sz w:val="20"/>
          <w:szCs w:val="20"/>
        </w:rPr>
        <w:t xml:space="preserve"> </w:t>
      </w:r>
      <w:r w:rsidR="00A71DBB" w:rsidRPr="00A33AC5">
        <w:rPr>
          <w:b/>
          <w:sz w:val="20"/>
          <w:szCs w:val="20"/>
        </w:rPr>
        <w:t>****NCC’19 Novice Packet****</w:t>
      </w:r>
    </w:p>
    <w:p w:rsidR="00821358" w:rsidRPr="00AC4FCA" w:rsidRDefault="00821358" w:rsidP="00821358"/>
    <w:p w:rsidR="00821358" w:rsidRPr="00AC4FCA" w:rsidRDefault="00821358" w:rsidP="00821358">
      <w:r w:rsidRPr="00AC4FCA">
        <w:t xml:space="preserve">Finally, </w:t>
      </w:r>
      <w:r w:rsidRPr="00692782">
        <w:rPr>
          <w:rStyle w:val="StyleUnderline"/>
        </w:rPr>
        <w:t>the idea that China is deeply invested in its counterspace programs because the United States has proven resistant to space arms control is also fallacious</w:t>
      </w:r>
      <w:r w:rsidRPr="00AC4FCA">
        <w:t xml:space="preserve">. The Chinese interest in counterspace solutions has little to do with Washington’s attitude to space arms control, although numerous Chinese commentators continue to advance this argument. </w:t>
      </w:r>
      <w:r w:rsidRPr="00692782">
        <w:rPr>
          <w:rStyle w:val="StyleUnderline"/>
        </w:rPr>
        <w:t>Beijing’s investments in counterspace capabilities, rather, are deeply rooted in the political predicaments it faces—none of which can be remedied by any arms control solutions</w:t>
      </w:r>
      <w:r w:rsidRPr="00AC4FCA">
        <w:t>. To begin with, China believes that it is engaged in a major geopolitical competition with the United States, a struggle wherein war, however remote, is still possible. Such a war could arise either because of extant disagreements, for example over Taiwan, which get out of hand; or because regional crises involving American protectees, such as Japan, explode to bring Chinese and American military power into confrontation; or because i</w:t>
      </w:r>
      <w:r w:rsidRPr="00692782">
        <w:rPr>
          <w:rStyle w:val="StyleUnderline"/>
        </w:rPr>
        <w:t>ntensifying Sino-American competition in the Indo-Pacific spins out of control at some point during the next few decades when a power transition appears to be underway in Asia and possibly at the core of the international system</w:t>
      </w:r>
      <w:r w:rsidRPr="00AC4FCA">
        <w:t>.</w:t>
      </w:r>
    </w:p>
    <w:p w:rsidR="00821358" w:rsidRPr="00AC4FCA" w:rsidRDefault="00821358" w:rsidP="00821358"/>
    <w:p w:rsidR="00821358" w:rsidRPr="00821358" w:rsidRDefault="00821358" w:rsidP="00821358"/>
    <w:p w:rsidR="00E204BD" w:rsidRDefault="00821358" w:rsidP="00821358">
      <w:pPr>
        <w:pStyle w:val="Heading3"/>
      </w:pPr>
      <w:r>
        <w:lastRenderedPageBreak/>
        <w:t>Crisis: No Escalation—1NC</w:t>
      </w:r>
    </w:p>
    <w:p w:rsidR="00821358" w:rsidRDefault="00821358" w:rsidP="00821358"/>
    <w:p w:rsidR="00821358" w:rsidRDefault="00821358" w:rsidP="00821358">
      <w:pPr>
        <w:pStyle w:val="Heading4"/>
      </w:pPr>
      <w:r>
        <w:t xml:space="preserve">Won’t go nuclear—we would never risk retaliatory nuclear strikes. </w:t>
      </w:r>
    </w:p>
    <w:p w:rsidR="00821358" w:rsidRDefault="00821358" w:rsidP="00821358">
      <w:r w:rsidRPr="00240E64">
        <w:rPr>
          <w:rStyle w:val="Style13ptBold"/>
        </w:rPr>
        <w:t>Peck 18</w:t>
      </w:r>
      <w:r>
        <w:t xml:space="preserve">—(contributing writer for the National Interest). Peck, Michael. 2018. “Would America Really Start a Nuclear War over a Cyber or Satellite Attack?” Text. The National Interest. January 26, 2018. </w:t>
      </w:r>
      <w:hyperlink r:id="rId9" w:history="1">
        <w:r w:rsidRPr="00DC55CF">
          <w:rPr>
            <w:rStyle w:val="Hyperlink"/>
          </w:rPr>
          <w:t>https://nationalinterest.org/blog/the-buzz/would-america-really-start-nuclear-war-over-cyber-or-24230</w:t>
        </w:r>
      </w:hyperlink>
      <w:r>
        <w:t>. Accessed 8/23/19.</w:t>
      </w:r>
      <w:r w:rsidR="00A71DBB" w:rsidRPr="00A71DBB">
        <w:rPr>
          <w:b/>
          <w:sz w:val="20"/>
          <w:szCs w:val="20"/>
        </w:rPr>
        <w:t xml:space="preserve"> </w:t>
      </w:r>
      <w:r w:rsidR="00A71DBB" w:rsidRPr="00A33AC5">
        <w:rPr>
          <w:b/>
          <w:sz w:val="20"/>
          <w:szCs w:val="20"/>
        </w:rPr>
        <w:t>****NCC’19 Novice Packet****</w:t>
      </w:r>
    </w:p>
    <w:p w:rsidR="00821358" w:rsidRDefault="00821358" w:rsidP="00821358"/>
    <w:p w:rsidR="00821358" w:rsidRPr="0064409B" w:rsidRDefault="00821358" w:rsidP="00821358">
      <w:r w:rsidRPr="007E7E00">
        <w:rPr>
          <w:rStyle w:val="StyleUnderline"/>
        </w:rPr>
        <w:t>Critics say that a draft nuclear policy, which suggests the U.S. could use nuclear weapons to respond to a massive cyberattack or an attack on U.S. satellites, is a hollow threat</w:t>
      </w:r>
      <w:r w:rsidRPr="0064409B">
        <w:t xml:space="preserve">. According to the January 2018 draft Nuclear Posture Review: The President will have an expanding range of limited and graduated options to credibly deter Russian nuclear or non-nuclear strategic attacks, which could now include attacks against U.S. NC3[nuclear command, control and communications], in space and cyber space. These requirements put a premium on the survivability, flexibility and readiness of Western nuclear and non-nuclear capabilities to hold diverse types of Russian targets at risk throughout a crisis or conflict, and point to the continuing great value of the flexibility inherent in the combination of the U.S. nuclear Triad, U.S. and other NATO non-strategic nuclear forces deployed in Europe, and the nuclear forces of our British and French allies. Not so fast, warns arms control expert James Acton, codirector of the Nuclear Policy Program at the Carnegie Foundation for International Peace. Suppose Russia or China did attack U.S. satellites, or launched a massive cyberattack against the electrical grid? Would an American president really retaliate with nuclear weapons? The choice would be between unleashing the nukes and risking global Armageddon—or backing down and ruining U.S. credibility. "In </w:t>
      </w:r>
      <w:r w:rsidRPr="007E7E00">
        <w:rPr>
          <w:rStyle w:val="StyleUnderline"/>
        </w:rPr>
        <w:t>this case, threatening to use nuclear weapons is completely disproportionate," Acton says. "There is no credibility there."</w:t>
      </w:r>
      <w:r w:rsidRPr="0064409B">
        <w:t xml:space="preserve"> The new policy is supposed to be the Trump administration's fresh look at nuclear weapons. But the draft Nuclear Posture Review sounds like a return to the notorious Massive Retaliation policy of the 1950s, in which the Eisenhower administration stated that it reserved the right to respond with nuclear weapons to a conventional Soviet attack, such as an invasion of Western Europe. The problem was that Massive Retaliation meant convincing the Soviets that the United States would would risk losing New York and Los Angeles to save West Berlin or South Vietnam. Once the Soviets began to deploy ICBMs by the early 1960s, which could devastate the United States in hours, Massive Retaliation lost its credibility. </w:t>
      </w:r>
    </w:p>
    <w:p w:rsidR="00821358" w:rsidRDefault="00821358" w:rsidP="00821358">
      <w:pPr>
        <w:rPr>
          <w:sz w:val="12"/>
        </w:rPr>
      </w:pPr>
    </w:p>
    <w:p w:rsidR="00821358" w:rsidRDefault="00821358" w:rsidP="00821358">
      <w:pPr>
        <w:rPr>
          <w:sz w:val="12"/>
        </w:rPr>
      </w:pPr>
    </w:p>
    <w:p w:rsidR="00821358" w:rsidRDefault="00821358" w:rsidP="00821358">
      <w:pPr>
        <w:pStyle w:val="Heading3"/>
      </w:pPr>
      <w:r>
        <w:lastRenderedPageBreak/>
        <w:t>Crisis: No Escalation—2NC</w:t>
      </w:r>
    </w:p>
    <w:p w:rsidR="00821358" w:rsidRDefault="00821358" w:rsidP="00821358"/>
    <w:p w:rsidR="00821358" w:rsidRDefault="00821358" w:rsidP="00821358">
      <w:pPr>
        <w:pStyle w:val="Heading4"/>
      </w:pPr>
      <w:r>
        <w:t>Empirics prove—we don’t escalate in response to satellite attacks.</w:t>
      </w:r>
    </w:p>
    <w:p w:rsidR="00821358" w:rsidRDefault="00821358" w:rsidP="00821358">
      <w:r w:rsidRPr="00175985">
        <w:rPr>
          <w:rStyle w:val="Style13ptBold"/>
        </w:rPr>
        <w:t>Zarybnisky 18</w:t>
      </w:r>
      <w:r>
        <w:t xml:space="preserve">—(Lt Col USAF, PHD in Operations Research from MIT, MA national security studies from Naval War College). Zarybnisky, Eric J. 2018. “Celestial Deterrence: Deterring Aggression in the Global Commons of Space.” Naval War College Newport United States. </w:t>
      </w:r>
      <w:hyperlink r:id="rId10" w:history="1">
        <w:r w:rsidRPr="00DC55CF">
          <w:rPr>
            <w:rStyle w:val="Hyperlink"/>
          </w:rPr>
          <w:t>https://apps.dtic.mil/dtic/tr/fulltext/u2/1062004.pdf</w:t>
        </w:r>
      </w:hyperlink>
      <w:r>
        <w:t>.  Accessed 8/23/19.</w:t>
      </w:r>
      <w:r w:rsidR="00A71DBB" w:rsidRPr="00A71DBB">
        <w:rPr>
          <w:b/>
          <w:sz w:val="20"/>
          <w:szCs w:val="20"/>
        </w:rPr>
        <w:t xml:space="preserve"> </w:t>
      </w:r>
      <w:r w:rsidR="00A71DBB" w:rsidRPr="00A33AC5">
        <w:rPr>
          <w:b/>
          <w:sz w:val="20"/>
          <w:szCs w:val="20"/>
        </w:rPr>
        <w:t>****NCC’19 Novice Packet****</w:t>
      </w:r>
    </w:p>
    <w:p w:rsidR="00821358" w:rsidRPr="00175985" w:rsidRDefault="00821358" w:rsidP="00821358"/>
    <w:p w:rsidR="00821358" w:rsidRPr="0064409B" w:rsidRDefault="00821358" w:rsidP="00821358">
      <w:r w:rsidRPr="007E7E00">
        <w:rPr>
          <w:rStyle w:val="StyleUnderline"/>
        </w:rPr>
        <w:t>While deterrence and the Cold War are strongly linked in the public’s mind through the nuclear standoff between the United States and the Soviet Union, the fundamentals of deterrence date back millennia and deterrence remains relevant.</w:t>
      </w:r>
      <w:r w:rsidRPr="0064409B">
        <w:t xml:space="preserve"> Thucydides alludes to the concept of deterrence in his telling of the Peloponnesian War when he describes rivals seeking advantages, such as recruiting allies, to dissuade an adversary from starting or expanding a conflict.6F 6 </w:t>
      </w:r>
      <w:r w:rsidRPr="007E7E00">
        <w:rPr>
          <w:rStyle w:val="StyleUnderline"/>
        </w:rPr>
        <w:t>Aggression in space was successfully avoided during the Cold War because both sides viewed an attack on military satellites as highly escalatory, and such an action would likely result in general nuclear war</w:t>
      </w:r>
      <w:r w:rsidRPr="0064409B">
        <w:t>.7F 7 In today’s more nuanced world, a</w:t>
      </w:r>
      <w:r w:rsidRPr="007E7E00">
        <w:rPr>
          <w:rStyle w:val="StyleUnderline"/>
        </w:rPr>
        <w:t>ttacking satellites, including military satellites, does not necessarily result in nuclear war</w:t>
      </w:r>
      <w:r w:rsidRPr="0064409B">
        <w:t xml:space="preserve">. For instance, foreign countries have used high powered lasers against American intelligence-gathering satellites8 </w:t>
      </w:r>
      <w:r w:rsidRPr="007E7E00">
        <w:rPr>
          <w:rStyle w:val="StyleUnderline"/>
        </w:rPr>
        <w:t>and the United States has been reluctant to respond, let alone retaliate with nuclear weapons.</w:t>
      </w:r>
      <w:r w:rsidRPr="0064409B">
        <w:t xml:space="preserve"> </w:t>
      </w:r>
      <w:r w:rsidRPr="007E7E00">
        <w:rPr>
          <w:rStyle w:val="StyleUnderline"/>
        </w:rPr>
        <w:t>This shift in policy is a result of the broader use of gray zone operations, to which countries struggle to respond while limiting escalation</w:t>
      </w:r>
      <w:r w:rsidRPr="0064409B">
        <w:t xml:space="preserve">. Beginning with the fundamentals of deterrence illuminates how it applies to prevention of aggression in space. Deterrence requires that one group persuade an adversary that the cost of an action outweighs the perceived benefit.9F 9 Examining this definition highlights two main ways aggression in space can be deterred: by increasing the cost of an adversary’s action or by reducing the perceived benefit.10F 10 A country wishing to prevent aggression could choose to use one or both tactics. However, </w:t>
      </w:r>
      <w:r w:rsidRPr="007E7E00">
        <w:rPr>
          <w:rStyle w:val="StyleUnderline"/>
        </w:rPr>
        <w:t>the growing reliance on space assets diminishes the second possibility since reducing the perceived benefit of an attack in space would require a capability, either space- or terrestrial-based, to replace a damaged or destroyed satellite.</w:t>
      </w:r>
      <w:r w:rsidRPr="0064409B">
        <w:t xml:space="preserve"> Even if the expense of additional satellites could be reduced through disaggregation or larger block purchases, an adversary that can attack one satellite would likely have the capability to attack multiple satellites. Terrestrial options are problematic since replication of satellite functionality, such as intelligence collection over denied territory, is difficult to accomplish in other domains.</w:t>
      </w:r>
    </w:p>
    <w:p w:rsidR="00821358" w:rsidRDefault="00821358" w:rsidP="00821358"/>
    <w:p w:rsidR="00821358" w:rsidRDefault="00821358" w:rsidP="00821358"/>
    <w:p w:rsidR="00821358" w:rsidRDefault="00821358" w:rsidP="00821358">
      <w:pPr>
        <w:pStyle w:val="Heading3"/>
      </w:pPr>
      <w:r>
        <w:lastRenderedPageBreak/>
        <w:t>Crisis: No Space War—1NC</w:t>
      </w:r>
    </w:p>
    <w:p w:rsidR="00821358" w:rsidRDefault="00821358" w:rsidP="00821358"/>
    <w:p w:rsidR="00821358" w:rsidRDefault="00821358" w:rsidP="00821358">
      <w:pPr>
        <w:pStyle w:val="Heading4"/>
      </w:pPr>
      <w:r>
        <w:t>No space war—alliances deter ASAT attacks.</w:t>
      </w:r>
    </w:p>
    <w:p w:rsidR="00821358" w:rsidRDefault="00821358" w:rsidP="00821358">
      <w:r w:rsidRPr="002D4E19">
        <w:rPr>
          <w:rStyle w:val="Style13ptBold"/>
        </w:rPr>
        <w:t>MacDonald 13</w:t>
      </w:r>
      <w:r>
        <w:t>—MacDonald, Bruce. 2013. “Deterrence and Crisis Stability in Space and Cyberspace.” In Anti-Satellite Weapons, Deterrence and Sino-American Space Relations. The Stimson Center. https://www.stimson.org/content/anti-satellite-weapons-deterrence-and-sino-american-space-relations.</w:t>
      </w:r>
      <w:r w:rsidR="00A71DBB" w:rsidRPr="00A71DBB">
        <w:rPr>
          <w:b/>
          <w:sz w:val="20"/>
          <w:szCs w:val="20"/>
        </w:rPr>
        <w:t xml:space="preserve"> </w:t>
      </w:r>
      <w:r w:rsidR="00A71DBB" w:rsidRPr="00A33AC5">
        <w:rPr>
          <w:b/>
          <w:sz w:val="20"/>
          <w:szCs w:val="20"/>
        </w:rPr>
        <w:t>****NCC’19 Novice Packet****</w:t>
      </w:r>
    </w:p>
    <w:p w:rsidR="00821358" w:rsidRDefault="00821358" w:rsidP="00821358"/>
    <w:p w:rsidR="00821358" w:rsidRPr="0064409B" w:rsidRDefault="00821358" w:rsidP="00821358">
      <w:r w:rsidRPr="007E7E00">
        <w:rPr>
          <w:rStyle w:val="StyleUnderline"/>
        </w:rPr>
        <w:t>The US alliance structure can promote deterrence and crisis stability in space, as with nuclear deterrence</w:t>
      </w:r>
      <w:r w:rsidRPr="0064409B">
        <w:t xml:space="preserve">. China has no such alliance system. If </w:t>
      </w:r>
      <w:r w:rsidRPr="007E7E00">
        <w:rPr>
          <w:rStyle w:val="StyleUnderline"/>
        </w:rPr>
        <w:t>China were to engage in large-scale offensive counter-space operations, it would face not only the United States, but also NATO, Japan, South Korea and other highly aggrieved parties</w:t>
      </w:r>
      <w:r w:rsidRPr="0064409B">
        <w:t xml:space="preserve">. Given Beijing’s major export dependence on these markets, and its dependence upon them for key raw material and high technology imports, </w:t>
      </w:r>
      <w:r w:rsidRPr="007E7E00">
        <w:rPr>
          <w:rStyle w:val="StyleUnderline"/>
        </w:rPr>
        <w:t>China would be as devastated economically if it initiated strategic attacks in space</w:t>
      </w:r>
      <w:r w:rsidRPr="0064409B">
        <w:t xml:space="preserve">. In contrast to America’s nuclear umbrella and extended deterrence, </w:t>
      </w:r>
      <w:r w:rsidRPr="007E7E00">
        <w:rPr>
          <w:rStyle w:val="StyleUnderline"/>
        </w:rPr>
        <w:t>US allies make a tangible and concrete contribution to extended space deterrence through their multilateral participation in and dependence upon space assets.</w:t>
      </w:r>
      <w:r w:rsidRPr="0064409B">
        <w:t xml:space="preserve"> Attacks on these space assets would directly damage allied interests as well as those of the United States, further strengthening deterrent effects.</w:t>
      </w:r>
    </w:p>
    <w:p w:rsidR="00821358" w:rsidRDefault="00821358" w:rsidP="00821358">
      <w:pPr>
        <w:rPr>
          <w:sz w:val="12"/>
        </w:rPr>
      </w:pPr>
    </w:p>
    <w:p w:rsidR="00821358" w:rsidRDefault="00821358" w:rsidP="00821358">
      <w:pPr>
        <w:rPr>
          <w:sz w:val="12"/>
        </w:rPr>
      </w:pPr>
    </w:p>
    <w:p w:rsidR="00821358" w:rsidRDefault="00821358" w:rsidP="00821358">
      <w:pPr>
        <w:pStyle w:val="Heading3"/>
      </w:pPr>
      <w:r>
        <w:lastRenderedPageBreak/>
        <w:t>Crisis: No Space War—A2 “China”</w:t>
      </w:r>
    </w:p>
    <w:p w:rsidR="00821358" w:rsidRDefault="00821358" w:rsidP="00821358"/>
    <w:p w:rsidR="00821358" w:rsidRDefault="00821358" w:rsidP="00821358">
      <w:pPr>
        <w:pStyle w:val="Heading4"/>
      </w:pPr>
      <w:bookmarkStart w:id="0" w:name="_Hlk17357147"/>
      <w:r>
        <w:t>China would never use ASATs—it’s technically, economically, and strategically infeasible.</w:t>
      </w:r>
    </w:p>
    <w:p w:rsidR="00821358" w:rsidRDefault="00821358" w:rsidP="00821358">
      <w:r w:rsidRPr="00714D10">
        <w:rPr>
          <w:rStyle w:val="Style13ptBold"/>
        </w:rPr>
        <w:t>Sankaran 14</w:t>
      </w:r>
      <w:r>
        <w:t>—(PHD in Policy Studies and Joint Masters in Engineering and Public Policy, currently teaches public affairs at UT Austin, University of Maryland, former defense scientist with the Indian Missile R&amp;D establishment). Sankaran, Jaganath. 2014. “Limits of the Chinese Antisatellite Threat to the United States.” Strategic Studies Quarterly 8 (4): 19–46.</w:t>
      </w:r>
      <w:r w:rsidR="00A71DBB" w:rsidRPr="00A71DBB">
        <w:rPr>
          <w:b/>
          <w:sz w:val="20"/>
          <w:szCs w:val="20"/>
        </w:rPr>
        <w:t xml:space="preserve"> </w:t>
      </w:r>
      <w:r w:rsidR="00A71DBB" w:rsidRPr="00A33AC5">
        <w:rPr>
          <w:b/>
          <w:sz w:val="20"/>
          <w:szCs w:val="20"/>
        </w:rPr>
        <w:t>****NCC’19 Novice Packet****</w:t>
      </w:r>
    </w:p>
    <w:p w:rsidR="00821358" w:rsidRDefault="00821358" w:rsidP="00821358"/>
    <w:p w:rsidR="00821358" w:rsidRPr="0064409B" w:rsidRDefault="00821358" w:rsidP="00821358">
      <w:r w:rsidRPr="007E7E00">
        <w:rPr>
          <w:rStyle w:val="StyleUnderline"/>
        </w:rPr>
        <w:t>China’s Missiles Will Not Be Enough The substantial range of orbital altitudes—1,000 km to 36,000 km— across which satellites operate poses a challenge to China’s ability to attack US military satellites</w:t>
      </w:r>
      <w:r w:rsidRPr="0064409B">
        <w:t xml:space="preserve">. Of the three sets of orbiters discussed above, ISR imagery satellites operating at altitudes less than 1,000 km are most vulnerable to ASAT attack by China’s intermediate range ballistic missiles (IRBM). This was demonstrated by the 2007 Chinese ASAT test. On 11 January 2007, China launched a two-stage, solid-fuel, mediumrange Dong Feng (DF)-21 ballistic missile using a mobile transportererector-launcher (TEL) from the Xichang Space Center which slammed into one of its polar-orbiting LEO weather satellites (Feng Yun 1C) orbiting at an altitude of approximately 850 km.13 Caution should be exercised, however, in linearly scaling this Chinese ASAT capability to satellites operating at higher altitudes. </w:t>
      </w:r>
      <w:r w:rsidRPr="007E7E00">
        <w:rPr>
          <w:rStyle w:val="StyleUnderline"/>
        </w:rPr>
        <w:t>The DF-21 ballistic missile used in the 2007 test cannot reach either GPS or communications satellites</w:t>
      </w:r>
      <w:r w:rsidRPr="0064409B">
        <w:t xml:space="preserve">. In fact, </w:t>
      </w:r>
      <w:r w:rsidRPr="007E7E00">
        <w:rPr>
          <w:rStyle w:val="StyleUnderline"/>
        </w:rPr>
        <w:t>even China’s most powerful solid-fueled intercontinental ballistic missiles (ICBM) are unable to reach an altitude of 20,000 km where GPS satellites operate.</w:t>
      </w:r>
      <w:r w:rsidRPr="0064409B">
        <w:t xml:space="preserve"> These limitations of Chinese missiles are due to fundamental constraints of physics. To illustrate: a Chinese ICBM carrying a 2,000 kilogram (kg) payload with a burn-out velocity of 7.0 km/sec (traveling a ground distance of approximately 11,500 km) when launched straight up with a reduced payload of 500 kg reaches a maximum altitude of only 10,500 km. The same ICBM with a reduced payload of 250 kg reaches an approximate maximum altitude of only 15,000 km. </w:t>
      </w:r>
      <w:r w:rsidRPr="007E7E00">
        <w:rPr>
          <w:rStyle w:val="StyleUnderline"/>
        </w:rPr>
        <w:t xml:space="preserve">This limitation, as discussed above, implies that China would not be able to execute an ASAT attack against GPS satellites operating at 20,000 km or US military communications and SIGINT satellites operating at 36,000 km using its current missile inventory. To reach these higher orbiting satellites, China would have to build new and more-powerful ICBMs. Even if it manages to develop such an ICBM, China certainly will not be able to produce a large number of them without substantial financial stress. </w:t>
      </w:r>
      <w:r w:rsidRPr="0064409B">
        <w:t xml:space="preserve">Alternatively, it can use its liquid-fueled space launch vehicles; however, this imposes other difficulties discussed below. China’s Infrastructure Further Limits Antisatellite Operations There are other challenges for China in successfully executing an ASAT attack against US satellites. </w:t>
      </w:r>
      <w:r w:rsidRPr="007E7E00">
        <w:rPr>
          <w:rStyle w:val="StyleUnderline"/>
        </w:rPr>
        <w:t>Any operationally relevant ASAT operation will require the destruction of more than one satellite.</w:t>
      </w:r>
      <w:r w:rsidRPr="0064409B">
        <w:t xml:space="preserve"> In the case of ISR imagery satellites, for example, shooting down one would have very little impact upon net US satellite-enabled surveillance capabilities. </w:t>
      </w:r>
      <w:r w:rsidRPr="007E7E00">
        <w:rPr>
          <w:rStyle w:val="StyleUnderline"/>
        </w:rPr>
        <w:t>In real-world scenarios, a chain of ISR satellites orbiting over a location of interest at various times are used to gain information on an adversary</w:t>
      </w:r>
      <w:r w:rsidRPr="0064409B">
        <w:t xml:space="preserve">. Take for instance US operations in the 1991 Gulf War. An assortment of US military, allied, and private ISR satellites like Landsat, SPOT, Okean, Resurs-F, Resurs-O, Lacrosse, KH-11, KH-12, White Cloud, RORSAT, EORSAT, Almaz, and others were used.14 In all probability, a US-China engagement in the Taiwan Straits would involve as many or more satellites. </w:t>
      </w:r>
      <w:r w:rsidRPr="007E7E00">
        <w:rPr>
          <w:rStyle w:val="StyleUnderline"/>
        </w:rPr>
        <w:t>It would be exceedingly difficult for China to continue destroying such a number of satellites over a period of time without subjecting its launch infrastructure to counterattack</w:t>
      </w:r>
      <w:r w:rsidRPr="0064409B">
        <w:t xml:space="preserve">. </w:t>
      </w:r>
      <w:r w:rsidRPr="007E7E00">
        <w:rPr>
          <w:rStyle w:val="StyleUnderline"/>
        </w:rPr>
        <w:t>A similar challenge exists in the case of GPS satellites. The GPS constellation consists of around 30 satellites. To meaningfully dilute GPS signals in a local area such as the Taiwan Straits would require destroying six or more satellites,</w:t>
      </w:r>
      <w:r w:rsidRPr="0064409B">
        <w:t xml:space="preserve"> as discussed in detail below. Even after a loss of six GPS satellites, the signal degradation lasts for only 95 minutes. For China to force US armed forces to operate without GPS over a sustained period of time would require destruction of 10 or more of these satellites—a very difficult task. Similarly, a fleet of nine US military communications spacecraft provided coverage over the Persian Gulf area during the 1991 Gulf War. Allied military satellites like the Skynet (UK), MACSAT, and Telecom/ Syracuse (France) were utilized as well, as were nonmilitary space communication systems (INTELSAT, INMARSAT, EUTELSAT, ARABSAT, and PANAMSAT).15 In </w:t>
      </w:r>
      <w:r w:rsidRPr="007E7E00">
        <w:rPr>
          <w:rStyle w:val="StyleUnderline"/>
        </w:rPr>
        <w:t xml:space="preserve">any future conflict between the United States and China, dozens of communications satellites could be used, making targeting very complicated. To locate and attack these targets, China would likely have to employ its liquid-fueled space launch vehicles performing complex and time-consuming orbit transfer maneuvers to reach the 36,000 km orbit where communications satellites operate. </w:t>
      </w:r>
      <w:r w:rsidRPr="0064409B">
        <w:t xml:space="preserve">The time needed to transit from LEO to GEO on a transfer orbit is usually more than five hours. Even direct launches to GEO take several hours. </w:t>
      </w:r>
      <w:r w:rsidRPr="007E7E00">
        <w:rPr>
          <w:rStyle w:val="StyleUnderline"/>
        </w:rPr>
        <w:t>The time delay between launch and actual attack would provide enough time for the United States to relocate its GEO military communications satellites if it suspects an ASAT attack is imminent</w:t>
      </w:r>
      <w:r w:rsidRPr="0064409B">
        <w:t xml:space="preserve">. Such relocation maneuvers have been done before. For example, to meet growing bandwidth demands during the 1991 Gulf War, the Defense Satellite Communications System (DSCS) reserve West Pacific satellite was relocated from its 180o longitude geostationary parking slot to 65o E to service demands over the Gulf region.16 Even if Chinese space launch vehicles could reach these higher orbits in time to intercept US military communications satellites, executing dozens of such launches in quick succession is close to impossible. China’s infrastructure limits such a venture. The total number of space launches to orbits higher than LEO by China in 2012 was nine; there were also nine in 2011, eight in 2010, two in 2009 (with one failure), and four in 2008. In the last five years the two quickest back-to-back launches to orbits higher than LEO occurred with a gap of 15 days. However, </w:t>
      </w:r>
      <w:r w:rsidRPr="007E7E00">
        <w:rPr>
          <w:rStyle w:val="StyleUnderline"/>
        </w:rPr>
        <w:t>the average time between launches is close to a month and a half.17 This launch record suggests that launching dozens of ASATs almost simultaneously as required to cripple US military operations is almost impossible for China</w:t>
      </w:r>
      <w:r w:rsidRPr="0064409B">
        <w:t xml:space="preserve">. Additionally, </w:t>
      </w:r>
      <w:r w:rsidRPr="007E7E00">
        <w:rPr>
          <w:rStyle w:val="StyleUnderline"/>
        </w:rPr>
        <w:t>China has to date used only one space launch facility for higher-than-LEO launches, the Xichang Space Launch Center, which has only three launch pads</w:t>
      </w:r>
      <w:r w:rsidRPr="0064409B">
        <w:t xml:space="preserve">. Achieving a number of simultaneous launches using just this one launch site questions the feasibility of China being able to successfully execute an ASAT attack without becoming subject to counterattack. </w:t>
      </w:r>
      <w:r w:rsidRPr="007E7E00">
        <w:rPr>
          <w:rStyle w:val="StyleUnderline"/>
        </w:rPr>
        <w:t>Unlike the ICBMs which can be quickly fired, liquid-fueled space launch vehicles take time to fuel, and these preparations are very visible</w:t>
      </w:r>
      <w:r w:rsidRPr="0064409B">
        <w:t xml:space="preserve">. If the United States anticipates and observes the preparation for an ASAT attack, it could destroy the launch vehicles during preparation. </w:t>
      </w:r>
      <w:r w:rsidRPr="007E7E00">
        <w:rPr>
          <w:rStyle w:val="StyleUnderline"/>
        </w:rPr>
        <w:t xml:space="preserve">Even if China were able to execute such an ASAT operation, would it be willing to weather the collateral consequences? </w:t>
      </w:r>
      <w:r w:rsidRPr="0064409B">
        <w:t xml:space="preserve">Destroying a US satellite might produce debris fields that invariably affect other satellites. The debris field created by the 2007 ASAT test is now generally seen as the most prolific and severe fragmentation event in five decades of space operations.18 Additionally, </w:t>
      </w:r>
      <w:r w:rsidRPr="007E7E00">
        <w:rPr>
          <w:rStyle w:val="StyleUnderline"/>
        </w:rPr>
        <w:t>any major US military operation would involve satellites from coalition partners, neutral nations, and private companies</w:t>
      </w:r>
      <w:r w:rsidRPr="0064409B">
        <w:t xml:space="preserve">. Would China shoot at satellites from neutral nations like Japan, India, or European nations leasing out their capabilities to the United States? In the wake of the 2007 ASAT test, China faced sustained international pressure to explain its actions. Not only did the United States issue its own démarche to the Chinese foreign ministry, it successfully convinced the United Kingdom, Australia, Canada, Japan, and the Republic of Korea to issue similar démarches. France and </w:t>
      </w:r>
      <w:r w:rsidRPr="0064409B">
        <w:lastRenderedPageBreak/>
        <w:t>Germany made their independent protests to Chinese actions.</w:t>
      </w:r>
      <w:r w:rsidRPr="007E7E00">
        <w:rPr>
          <w:rStyle w:val="StyleUnderline"/>
        </w:rPr>
        <w:t>19 Attacking a third-party satellite during a US-China conflict might impel these actors to side with the United States—an outcome China would certainly want to avoid. The array of factors discussed in this section raises reasonable doubts about Chinese potential to launch an operationally relevant ASAT mission to degrade US military operations</w:t>
      </w:r>
      <w:r w:rsidRPr="0064409B">
        <w:t>.</w:t>
      </w:r>
    </w:p>
    <w:bookmarkEnd w:id="0"/>
    <w:p w:rsidR="00821358" w:rsidRPr="00B55AD5" w:rsidRDefault="00821358" w:rsidP="00821358"/>
    <w:p w:rsidR="00821358" w:rsidRDefault="00821358" w:rsidP="005A3090">
      <w:pPr>
        <w:pStyle w:val="Heading1"/>
      </w:pPr>
      <w:r>
        <w:lastRenderedPageBreak/>
        <w:t>Case Ans: Governance</w:t>
      </w:r>
    </w:p>
    <w:p w:rsidR="00821358" w:rsidRDefault="00821358" w:rsidP="00821358">
      <w:pPr>
        <w:pStyle w:val="Heading3"/>
      </w:pPr>
      <w:r>
        <w:lastRenderedPageBreak/>
        <w:t>Governance: Fails</w:t>
      </w:r>
    </w:p>
    <w:p w:rsidR="00821358" w:rsidRDefault="00821358" w:rsidP="00821358">
      <w:pPr>
        <w:pStyle w:val="Heading4"/>
      </w:pPr>
      <w:r>
        <w:t>No governance.</w:t>
      </w:r>
    </w:p>
    <w:p w:rsidR="00821358" w:rsidRDefault="00821358" w:rsidP="00821358">
      <w:r w:rsidRPr="00F276F0">
        <w:rPr>
          <w:rStyle w:val="Style13ptBold"/>
        </w:rPr>
        <w:t>Chakrabarti 15</w:t>
      </w:r>
      <w:r>
        <w:t xml:space="preserve">—(Associate Fellow, Observer Research Foundation, Delhi based policy think tank). Chakrabarti, Kaustav. 2015. “Space Militarisation Inevitable.” Observer Research Foundation. 2015. </w:t>
      </w:r>
      <w:hyperlink r:id="rId11" w:history="1">
        <w:r w:rsidRPr="00084186">
          <w:rPr>
            <w:rStyle w:val="Hyperlink"/>
          </w:rPr>
          <w:t>https://www.orfonline.org/research/space-militarisation-inevitable/</w:t>
        </w:r>
      </w:hyperlink>
      <w:r>
        <w:t>.  Accessed 8/30/19.</w:t>
      </w:r>
      <w:r w:rsidR="00A71DBB" w:rsidRPr="00A71DBB">
        <w:rPr>
          <w:b/>
          <w:sz w:val="20"/>
          <w:szCs w:val="20"/>
        </w:rPr>
        <w:t xml:space="preserve"> </w:t>
      </w:r>
      <w:r w:rsidR="00A71DBB" w:rsidRPr="00A33AC5">
        <w:rPr>
          <w:b/>
          <w:sz w:val="20"/>
          <w:szCs w:val="20"/>
        </w:rPr>
        <w:t>****NCC’19 Novice Packet****</w:t>
      </w:r>
    </w:p>
    <w:p w:rsidR="00821358" w:rsidRPr="00336FED" w:rsidRDefault="00821358" w:rsidP="00821358"/>
    <w:p w:rsidR="00821358" w:rsidRDefault="00821358" w:rsidP="00821358">
      <w:r w:rsidRPr="00D568F0">
        <w:t>Amb. Rakesh Sood provided a less sanguine view of international cooperation. Drawing from his experience as a diplomat privy to several negotiations on outer space and nuclear matters, he explained how global orders, to mention a few, climate change, trade, the United Nations, are created through compromise solutions amenable to all participating members. Such structures, at the time of their inception, are expected to evolve through ratification and reform. However, in most instances, the Ambassador reminded the conference, ratification is stone-walled as incumbency pressure and institutional inertia assume a life of its own. He added that the proposed Code of Conduct has failed to emerge beyond merely a debris mitigation arrangement because the interests of participating states simply do not converge. We should admit that space’s weaponisation is inevitable. Instead of a global commons approach, Sood argued for a less glamorous but a more pragmatic and gradualist approach that favours incremental changes in space conduct.</w:t>
      </w:r>
    </w:p>
    <w:p w:rsidR="00821358" w:rsidRPr="00D568F0" w:rsidRDefault="00821358" w:rsidP="00821358"/>
    <w:p w:rsidR="00821358" w:rsidRDefault="00821358" w:rsidP="00821358">
      <w:pPr>
        <w:pStyle w:val="Heading3"/>
      </w:pPr>
      <w:r>
        <w:lastRenderedPageBreak/>
        <w:t>Governance: Mining Infeasible—1NC</w:t>
      </w:r>
    </w:p>
    <w:p w:rsidR="00821358" w:rsidRDefault="00821358" w:rsidP="00821358"/>
    <w:p w:rsidR="00821358" w:rsidRDefault="00821358" w:rsidP="00821358">
      <w:pPr>
        <w:pStyle w:val="Heading4"/>
      </w:pPr>
      <w:r>
        <w:t>Space mining fails.</w:t>
      </w:r>
    </w:p>
    <w:p w:rsidR="00821358" w:rsidRDefault="00821358" w:rsidP="00821358">
      <w:r w:rsidRPr="004C2BA9">
        <w:rPr>
          <w:rStyle w:val="Style13ptBold"/>
        </w:rPr>
        <w:t>Abrahamian 19</w:t>
      </w:r>
      <w:r>
        <w:t>—(MA in investigative reporting from Columbia). Abrahamian, Atossa Araxia. 2019. “How the Asteroid-Mining Bubble Burst.” MIT Technology Review. June 26, 2019. https://www.technologyreview.com/s/613758/asteroid-mining-bubble-burst-history/.</w:t>
      </w:r>
      <w:r w:rsidR="00A71DBB" w:rsidRPr="00A33AC5">
        <w:rPr>
          <w:b/>
          <w:sz w:val="20"/>
          <w:szCs w:val="20"/>
        </w:rPr>
        <w:t>****NCC’19 Novice Packet****</w:t>
      </w:r>
    </w:p>
    <w:p w:rsidR="00821358" w:rsidRDefault="00821358" w:rsidP="00821358"/>
    <w:p w:rsidR="00821358" w:rsidRDefault="00821358" w:rsidP="00821358">
      <w:r>
        <w:t>Then things started going south. Last summer, Planetary failed to raise the money it was counting on. Key staffers, including Peter Marquez, the firm’s policy guy in Washington, had already jumped ship. “We were all frustrated about the revenue prospects, and the business model wasn’t working out the way we’d hoped,” recalls Marquez, who now works for a Washington, DC, advisory shop called Andart Global. “There was more of a focus on the religion of space than the business of space,” Marquez adds. “There’s the religious [segment] of space people who believe that almost like manifest destiny, we’re supposed to be exploring the solar system—and if we believe hard enough, it’ll happen. But the pragmatists were saying there’s no customer base for asteroid mining in the next 12 to 15 years.” Amid rumors that it was auctioning off its gear, Planetary Resources was acquired last year by ConsenSys, a blockchain software company based in Brooklyn that develops decentralized platforms for signing documents, selling electricity, and managing real estate transactions, among other things. Anderson Tan, an early investor in Planetary Resources, was baffled by the acquisition—and he’s the kind of blockchain guy who promotes other blockchain guys’ blockchain ventures on LinkedIn. “I honestly have no idea … I was shocked. I think they wanted to acquire the equipment and assets,” he says. “For what? I’m not so sure.” DSI, in turn, was acquired by an aeronautics company named Bradford Space. These acquisitions aren’t taking the companies anywhere. “They’re gone; they’re done. They don’t exist,” says Chad Anderson. The lack-of-vision thing What went wrong? Predictably, ex--employees and investors tell slightly different stories. Bonin blames DSI’s demise on investors’ unwillingness to take long-term risks. “We had a plan that would take off after a certain point, and we didn’t get to that point,” he explains. “And we were only $10 million away from hitting that point, but our planning was decades long, and a VC fund’s life cycle is one decade long. They’re incompatible.” Meagan Crawford, who worked with Bonin and is now starting her own venture capital fund for commercial space startups, concurs: “A traditional VC time line is 10 years, when they have to give money back to investors, so in seven years they want to exit. A 15-year business plan isn’t going to fit in.” On the money side, the story is a little less forgiving. “They did not deliver on their promises to investors,” says Chad Anderson, whose Space Angels invested in PR. “Both companies were really good at storytelling and marketing and facilitating this momentum around a vision that their technology never really substantiated.” He adds, “I think that these weren’t the right teams to do it.” There were also bigger structural obstacles—such as, in former employees’ telling, the lack of any infrastructure for an asteroid--mining industry. That put investors off, too: “If you mine an asteroid, mostly likely you’ll [have to] send it to the moon to process it. It wouldn’t be processed on Earth, because the cost would be tremendous,” says Anderson Tan. “So then it’s like a chicken-and-egg problem: do we mine first and then develop a moon base, or invest in building up the moon and then go to asteroid mining?” Finally, asteroid miners had to compete for funding with a proliferating number of other space-related ventures. Between 2009—“the dawn of the entrepreneurial space age”—and today, “we’ve gone from a world with maybe a dozen privately funded space companies serving one client, the government, to one with more than 400 companies worth millions of bucks,” Chad Anderson says. So if commercial space startups seemed like an out-there proposition in 2012, by 2018 VCs who wanted space in their portfolios could have their pick of companies with better short-term prospects: telecom startups selling internet access, for instance, or firms analyzing the much-more-accessible moon. “The bottom line is that space is hard,” says Henry Hertzfeld, the director of the Space Policy Institute at George Washington University. (Hertzfeld advised Planetary Resources on legal matters; the space world, on Earth, is still very small.) “It’s risky, it’s expensive; lots of high up-front costs. And you need money. You can get just so much money for so long.”</w:t>
      </w:r>
    </w:p>
    <w:p w:rsidR="00821358" w:rsidRDefault="00821358" w:rsidP="00821358"/>
    <w:p w:rsidR="00821358" w:rsidRPr="00AA2E0E" w:rsidRDefault="00821358" w:rsidP="00821358"/>
    <w:p w:rsidR="00821358" w:rsidRDefault="00821358" w:rsidP="00821358">
      <w:pPr>
        <w:pStyle w:val="Heading3"/>
      </w:pPr>
      <w:r>
        <w:lastRenderedPageBreak/>
        <w:t>Governance: No Space Resources</w:t>
      </w:r>
    </w:p>
    <w:p w:rsidR="00821358" w:rsidRDefault="00821358" w:rsidP="00821358"/>
    <w:p w:rsidR="00821358" w:rsidRDefault="00821358" w:rsidP="00821358">
      <w:pPr>
        <w:pStyle w:val="Heading4"/>
      </w:pPr>
      <w:r>
        <w:t>Mining Fails</w:t>
      </w:r>
    </w:p>
    <w:p w:rsidR="00821358" w:rsidRDefault="00821358" w:rsidP="00821358">
      <w:r w:rsidRPr="002B1154">
        <w:rPr>
          <w:rStyle w:val="Style13ptBold"/>
        </w:rPr>
        <w:t>Riederer 14</w:t>
      </w:r>
      <w:r>
        <w:t>—Riederer, Rachel. 2014. “Silicon Valley Says Space Mining Is Awesome and Will Change Life on Earth. That’s Only Half Right.” The New Republic, May 19, 2014. https://newrepublic.com/article/117815/space-mining-will-not-solve-earths-conflict-over-natural-resources.</w:t>
      </w:r>
      <w:r w:rsidR="00A71DBB" w:rsidRPr="00A71DBB">
        <w:rPr>
          <w:b/>
          <w:sz w:val="20"/>
          <w:szCs w:val="20"/>
        </w:rPr>
        <w:t xml:space="preserve"> </w:t>
      </w:r>
      <w:r w:rsidR="00A71DBB" w:rsidRPr="00A33AC5">
        <w:rPr>
          <w:b/>
          <w:sz w:val="20"/>
          <w:szCs w:val="20"/>
        </w:rPr>
        <w:t>****NCC’19 Novice Packet****</w:t>
      </w:r>
    </w:p>
    <w:p w:rsidR="00821358" w:rsidRDefault="00821358" w:rsidP="00821358"/>
    <w:p w:rsidR="00821358" w:rsidRDefault="00821358" w:rsidP="00821358">
      <w:r>
        <w:t xml:space="preserve">The “getting there first” will not be simple, or cheap. Most of the asteroids in the solar system are in the asteroid belt between Mars and Jupiter. But the orbit paths of some near-Earth asteroids, or NEAs, bring them relatively close to our planet—that is, within around 30 million miles. Planetary Resources has developed what is essentially an outer-space drone: a small telescope-equipped spacecraft, around the size of a desktop computer, that will survey near-Earth asteroids. Once an asteroid is identified and determined to be valuable, the extraction could begin, though that introduces a new set of technical obstacles. Because of the difficulty and expense of getting heavy machinery from Earth into space, some have suggested using 3D printing technology to use materials found in space to create the necessary equipment. Then, some modified version of a terrestrial mining method, like drilling or magnetic separation, could be used for the mining itself. But these extraction processes have been developed for the pressure and gravity of Earth, and they would need to be overhauled to function in the low-gravity, vacuum environment of space.  If this part of the process sounds unclear, it’s because it is. To give an idea of the scale—in time and difficulty—of these kinds of operations, consider the government’s version of asteroid prospecting. In April, NASA greenlighted a mission in which a spacecraft called OSIRIS-REx will rendezvous with an asteroid called Bennu. OSIRIS-Rex is scheduled to launch in 2016, reach the asteroid in 2018, reconnoiter it for over a year, and then bring back samples for scientific study. The amount of asteroid that NASA plans to collect after all this time and trouble? Two ounces. A major premise of private space mining companies is that they will be able to work far faster and more economically than NASA, and will be willing to take on levels of risk beyond that of a government operation, but the scale and timeline of OSIRIS-REx shows how complex these operations will be, even for the swiftest companies. The most far-out proposal in space mining is to "redirect" an NEA toward Earth and into lunar orbit. There, the asteroid could spin safely around the moon, accessible to our planet. A 2012 Cal Tech study determined that this method would be not only feasible, but “essential” for long-term human space exploration. According to the study, it will soon be possible for an unmanned spacecraft to identify a target asteroid—one around seven meters in diameter and 500,000 kilograms in mass—approach it, “loiter” nearby to determine its spin, and ultimately enclose the asteroid in what is described as a “draw-string bag.” (Take a moment to imagine a man-made drawstring bag capturing a giant mass of precious metal hurtling through space. “This is awesome!” does feel like the only reasonable response.) Once the asteroid and spacecraft are connected, a solar-powered propulsion system could fly the asteroid back to our moon and deposit it in lunar orbit. Depending on the mass of the asteroid, this retrieval flight would last between six and ten years. </w:t>
      </w:r>
    </w:p>
    <w:p w:rsidR="00821358" w:rsidRDefault="00821358" w:rsidP="00821358"/>
    <w:p w:rsidR="00821358" w:rsidRDefault="00821358" w:rsidP="00821358">
      <w:pPr>
        <w:pStyle w:val="Heading3"/>
      </w:pPr>
      <w:r>
        <w:lastRenderedPageBreak/>
        <w:t>Governance: No Resource War</w:t>
      </w:r>
    </w:p>
    <w:p w:rsidR="00821358" w:rsidRPr="004C1A5C" w:rsidRDefault="00821358" w:rsidP="00821358"/>
    <w:p w:rsidR="00821358" w:rsidRPr="00003CB3" w:rsidRDefault="00821358" w:rsidP="00821358">
      <w:pPr>
        <w:pStyle w:val="Heading4"/>
        <w:rPr>
          <w:rFonts w:cs="Arial"/>
        </w:rPr>
      </w:pPr>
      <w:r w:rsidRPr="00003CB3">
        <w:rPr>
          <w:rFonts w:cs="Arial"/>
        </w:rPr>
        <w:t>No resource wars</w:t>
      </w:r>
      <w:r>
        <w:rPr>
          <w:rFonts w:cs="Arial"/>
        </w:rPr>
        <w:t>.</w:t>
      </w:r>
    </w:p>
    <w:p w:rsidR="00821358" w:rsidRPr="00003CB3" w:rsidRDefault="00821358" w:rsidP="00821358">
      <w:r w:rsidRPr="00003CB3">
        <w:t xml:space="preserve">Bruno </w:t>
      </w:r>
      <w:r w:rsidRPr="00003CB3">
        <w:rPr>
          <w:rStyle w:val="Style13ptBold"/>
        </w:rPr>
        <w:t>Tetrais 12</w:t>
      </w:r>
      <w:r w:rsidRPr="00003CB3">
        <w:t>, Senior Research Fellow at the Fondation pour la Recherche Stratgique, former Director, Civilian Affairs Committee, NATO Assembly, “The Demise of Ares,” 2012, csis.org/files/publication/twq12SummerTertrais.pdf</w:t>
      </w:r>
      <w:r w:rsidR="00A71DBB" w:rsidRPr="00A33AC5">
        <w:rPr>
          <w:b/>
          <w:sz w:val="20"/>
          <w:szCs w:val="20"/>
        </w:rPr>
        <w:t>****NCC’19 Novice Packet****</w:t>
      </w:r>
    </w:p>
    <w:p w:rsidR="00821358" w:rsidRPr="00003CB3" w:rsidRDefault="00821358" w:rsidP="00821358"/>
    <w:p w:rsidR="00821358" w:rsidRPr="004C1A5C" w:rsidRDefault="00821358" w:rsidP="00821358">
      <w:r w:rsidRPr="004C1A5C">
        <w:t>The Unconvincing Case for ‘‘New Wars’’  Is the demise of war reversible? In recent years, the metaphor of a new ‘‘Dark Age’’ or ‘‘Middle Ages’’ has flourished. 57 The rise of political Islam, Western policies in the Middle East, the fast development of emerging countries, population growth, and climate change have led to fears of ‘‘civilization,’’ ‘‘resource,’’ and ‘‘environmental’’ wars. We have heard the New Middle Age theme before. In 1973, Italian writer Roberto Vacca famously suggested that mankind was about to enter an era of famine, nuclear war, and civilizational collapse. U.S. economist Robert Heilbroner made the same suggestion one year later. And in 1977, the great Australian political scientist Hedley Bull also heralded such an age. 58 But the case for ‘‘new wars’’ remains as flimsy as it was in the 1970s. Admittedly, there is a stronger role of religion in civil conflicts. The proportion of internal wars with a religious dimension was about 25 percent between 1940 and 1960, but 43 percent in the first years of the 21st century. 59 This may be an effect of the demise of traditional territorial conflict, but as seen above, this has not increased the number or frequency of wars at the global level. Over the past decade, neither Western governments nor Arab/Muslim countries have fallen into the trap of the clash of civilizations into which Osama bin Laden wanted to plunge them. And ‘‘ancestral hatreds’’ are a reductionist and unsatisfactory approach to explaining collective violence. Professor Yahya Sadowski concluded his analysis of post-Cold War crises and wars, The Myth of Global Chaos, by stating, ‘‘most of the conflicts around the world are not rooted in thousands of years of history --- they are new and can be concluded as quickly as they started.’’ 60 Future resource wars are unlikely. There are fewer and fewer conquest wars. Between the Westphalia peace and the end of World War II, nearly half of conflicts were fought over territory. Since the end of the Cold War, it has been less than 30 percent. 61 The invasion of Kuwait a nationwide bank robbery may go down in history as being the last great resource war. The U.S.-led intervention of 1991 was partly driven by the need to maintain the free flow of oil, but not by the temptation to capture it. (Nor was the 2003 war against Iraq motivated by oil.) As for the current tensions between the two Sudans over oil, they are the remnants of a civil war and an offshoot of a botched secession process, not a desire to control new resources. China’s and India’s energy needs are sometimes seen with apprehension: in light of growing oil and gas scarcity, is there not a risk of military clashes over the control of such resources? This seemingly consensual idea rests on two fallacies. One is that there is such a thing as oil and gas scarcity, a notion challenged by many energy experts. 62 As prices rise, previously untapped reserves and non-conventional hydrocarbons become economically attractive. The other is that spilling blood is a rational way to access resources. As shown by the work of historians and political scientists such as Quincy Wright, the economic rationale for war has always been overstated. And because of globalization, it has become cheaper to buy than to steal. We no longer live in the world of 1941, when fear of lacking oil and raw materials was a key motivation for Japan’s decision to go to war. In an era of liberalizing trade, many natural resources are fungible goods. (Here, Beijing behaves as any other actor: 90 percent of the oil its companies produce outside of China goes to the global market, not to the domestic one.) 63 There may be clashes or conflicts in regions in maritime resource-rich areas such as the South China and East China seas or the Mediterranean, but they will be driven by nationalist passions, not the desperate hunger for hydrocarbons.</w:t>
      </w:r>
    </w:p>
    <w:p w:rsidR="00821358" w:rsidRDefault="00821358" w:rsidP="00821358"/>
    <w:p w:rsidR="00821358" w:rsidRPr="004C1A5C" w:rsidRDefault="00821358" w:rsidP="00821358">
      <w:pPr>
        <w:pStyle w:val="Heading3"/>
      </w:pPr>
      <w:r>
        <w:lastRenderedPageBreak/>
        <w:t>Governance: No Warming M</w:t>
      </w:r>
    </w:p>
    <w:p w:rsidR="00821358" w:rsidRDefault="00821358" w:rsidP="00821358"/>
    <w:p w:rsidR="00821358" w:rsidRPr="00003CB3" w:rsidRDefault="00821358" w:rsidP="00821358">
      <w:pPr>
        <w:pStyle w:val="Heading4"/>
        <w:rPr>
          <w:rFonts w:cs="Arial"/>
        </w:rPr>
      </w:pPr>
      <w:r w:rsidRPr="00003CB3">
        <w:rPr>
          <w:rFonts w:cs="Arial"/>
        </w:rPr>
        <w:t>No impact to warming, long timeframe, adaptation</w:t>
      </w:r>
    </w:p>
    <w:p w:rsidR="00821358" w:rsidRPr="00821358" w:rsidRDefault="00821358" w:rsidP="00821358">
      <w:pPr>
        <w:rPr>
          <w:b/>
          <w:bCs/>
          <w:sz w:val="20"/>
          <w:szCs w:val="20"/>
          <w:u w:val="single"/>
        </w:rPr>
      </w:pPr>
      <w:r w:rsidRPr="00003CB3">
        <w:rPr>
          <w:rStyle w:val="Style13ptBold"/>
        </w:rPr>
        <w:t>Mendelsohn 15</w:t>
      </w:r>
      <w:r w:rsidRPr="00003CB3">
        <w:t xml:space="preserve"> Robert Mendelsohn is the Edwin Weyerhaeuser Davis </w:t>
      </w:r>
      <w:r w:rsidRPr="00003CB3">
        <w:rPr>
          <w:b/>
        </w:rPr>
        <w:t>Professor at the Yale School of Forestry and Environmental Studies,</w:t>
      </w:r>
      <w:r w:rsidRPr="00003CB3">
        <w:t xml:space="preserve"> “Climate Change Demands We Change. Why Aren't We?: An Economic Perspective”, Social Research, Fall2015, Vol. 82 Issue 3, p727</w:t>
      </w:r>
      <w:r w:rsidR="00A71DBB" w:rsidRPr="00A33AC5">
        <w:rPr>
          <w:b/>
          <w:sz w:val="20"/>
          <w:szCs w:val="20"/>
        </w:rPr>
        <w:t>****NCC’19 Novice Packet****</w:t>
      </w:r>
    </w:p>
    <w:p w:rsidR="00821358" w:rsidRPr="00003CB3" w:rsidRDefault="00821358" w:rsidP="00821358"/>
    <w:p w:rsidR="00821358" w:rsidRPr="008870BF" w:rsidRDefault="00821358" w:rsidP="00821358">
      <w:r w:rsidRPr="008870BF">
        <w:t xml:space="preserve">The Benefits of Mitigation Are Modest and Delayed The popular literature on climate change is rife with claims that climate change is equivalent to an apocalypse. Whether climate change leads to an apocalypse depends on many factors, including no mitigation, no adaptation, and unlucky uncertain events. Probably the three most frightening images of climate change are tropical cyclones, floods, and droughts. Although all these events are likely to occur in a future climate, they are also an integral component of the current climate. We already have droughts, floods, and tropical cyclones. The question is, how will these things change? According to economic models of fossil fuel consumption, emissions of greenhouse gases are expected to double the concentrations of greenhouse gases from preindustrial levels of 275 part per million equivalent (ppme) to 550 ppme by 2040–2050. It will take more than another 100 years to double concentrations again to 1,100 ppme in the absence of mitigation. So despite the fact that fossil fuel consumption is causing a vast quantity of annual emissions, it takes a very long time for the concentrations of greenhouse gases in the atmosphere to double. According to climate models, a doubling of concentrations is expected to increase long-run average global temperature by 3°C, with a range between 1.5 and 4.5 degrees (IPCC 2014a). However, there is a long lag between an increase in concentrations and the resulting temperature increase. One must warm the ocean to warm the climate. It takes several decades just to warm the upper layers of the ocean. It takes centuries for the long-run temperature to be reached. The rising temperature is expected to increase the speed of the hydrological cycle. This will lead to an increase in evaporation, an increase in precipitation, and an increase in the amount of water in the atmosphere. Water vapor itself is a greenhouse gas. It represents a positive feedback mechanism and it contributes significantly to the prediction of a 3°C increase from doubling greenhouse gases. So the expectation of increased rainfall is part of the explanation why there is such a large temperature increase. That does not mean there will be increased rainfall everywhere. It simply means that average global rainfall will increase. The level of CO2 has a direct effect on ecosystems. All plants respond to higher CO2 levels in a positive fashion. Grasses respond only slightly to CO2 fertilization, whereas the yields of most crops respond vigorously. Hundreds of laboratory studies reveal an average increase in crop yields of 30 percent as CO2 concentrations double (Kimball 2007). Climate change is expected to melt ice formations. Many glaciers on land have already shrunk in response to warming, increasing flows in nearby rivers. The Arctic ice covering the sea in the North Pole is shrinking rapidly, exposing the Arctic air to the warm sea underneath and causing the most rapid warming on the planet (IPCC 2014a). Large remaining glaciers in Greenland and Antarctica might melt over the next thousand years (IPCC 2014a). The melting of the large ice deposits in Greenland and Antarctica would cause the oceans to rise to new levels never before experienced by mankind. Climate change is expected to have one final impact. In addition to the mean temperature and precipitation levels rising, there may be a change in the distribution of weather. Seasonal patterns may change with more warming in winter than summer. Interannual variance might change. Diurnal variance may drop as nights become warmer relative to days. Tropical cyclones may become more powerful. The pattern of global winds may change, shifting moisture from one place to another. More is known about global mean changes than these other changes in the distribution. It is more difficult to study variance and even more difficult to study extreme events. But it is likely that the distribution of weather events will change. What then is the consequence of climate change if greenhouse gases cause all these changes? What sectors of the economy are vulnerable? What nonmarket goods and services are at risk? The literature on impacts has long identified most of the sectors likely to be affected by climate change (Pearce et al. 1996). The vulnerable economic sectors include agriculture, coasts, forests, water, and energy. Important sectors outside the economy that would be affected include recreation, ecosystem change, human health, and aesthetics. The controversy about impacts does not concern what will be affected. The controversy is measuring the magnitude of the impact. Some studies report damages to mankind equal to 20 percent of total income (Stern 2007). Other studies suggest more modest effects of less than 2 percent of income (Pearce et al. 1996; Nordhaus 1991). Yet other studies suggest impacts may be closer to 0.2 percent of income (Mendelsohn et al. 2006). What explains estimates that vary by orders of magnitude? Although some authors speculate about exponentially increasing damage (Stern 2007), empirical analysis suggests that most sectors respond to temperature in a hill-shaped fashion (Mendelsohn and Schlesinger 1999; Tol 2002a). For each sector, there is an ideal temperature where the net value of that sector is highest. If temperatures are either colder or warmer than this ideal, warming will be either beneficial or harmful, respectively. Three important insights follow from this result. First, warming will be beneficial to relatively cool countries and harmful to relatively warm countries. Warming will not have the same universal effect on everybody. Low-latitude countries may well suffer 60 to 80 percent of the global damage (Mendelsohn et al. 2006). This is problematic because these low-latitude countries collectively contribute only a small fraction of global emissions. A large fraction of the damage from climate change is not suffered by the countries causing the emissions. There is an inherent inequity in the distribution of the costs and benefits of greenhouse gas emissions. Second, the warmer the planet gets, the more damage that warming will cause. More and more countries will be pushed beyond the ideal temperature range, and the more local temperatures exceed that range, the greater the damage will be. Third, because the most serious damage requires relatively high temperatures, a large fraction of the damage will not occur until far into the future. The present value of damage is consequently quite small. The literature also contains one other important insight. Adaptation is very effective at lowering climate damage (Mendelsohn and Neumann 1999; Mendelsohn and Dinar 2009). Firms, farms, and people will all change their behavior as climate changes. They will subtly adjust their timing, their choices, and their management to take into account the climate that they actually live in. One can see this today by comparing the behavior of people who happen to live in different climates. Farmers in warmer places plant crops suitable for that climate. People wear clothing appropriate to their climate and season. Buildings have heating and cooling systems appropriate for each climate. People and firms adapt to climate because it is in their interest to do so. Adaptation makes them better off. That does not imply there are no damages. It simply points out that assuming zero adaptation is not realistic. The damage is much lower when people adjust. It may be more difficult to predict what will happen with adaptation, but simply assuming it away leads to overly pessimistic predictions of damage. Predictions of impacts from climate change must take private adaptation into account in order to provide accurate measures of future damages (Mendelsohn 2000). </w:t>
      </w:r>
    </w:p>
    <w:p w:rsidR="00821358" w:rsidRPr="002966E6" w:rsidRDefault="00821358" w:rsidP="00821358"/>
    <w:p w:rsidR="00821358" w:rsidRPr="001404F5" w:rsidRDefault="00821358" w:rsidP="00821358"/>
    <w:p w:rsidR="00821358" w:rsidRDefault="00821358" w:rsidP="00821358">
      <w:pPr>
        <w:pStyle w:val="Heading3"/>
      </w:pPr>
      <w:r>
        <w:lastRenderedPageBreak/>
        <w:t>Governance: Mining Bad</w:t>
      </w:r>
    </w:p>
    <w:p w:rsidR="00821358" w:rsidRDefault="00821358" w:rsidP="00821358"/>
    <w:p w:rsidR="00821358" w:rsidRDefault="00821358" w:rsidP="00821358">
      <w:pPr>
        <w:pStyle w:val="Heading4"/>
      </w:pPr>
      <w:r>
        <w:t>Asteroid mining causes them to hit Earth</w:t>
      </w:r>
    </w:p>
    <w:p w:rsidR="00821358" w:rsidRPr="003D60F5" w:rsidRDefault="00821358" w:rsidP="00821358">
      <w:pPr>
        <w:rPr>
          <w:rStyle w:val="Style13ptBold"/>
        </w:rPr>
      </w:pPr>
      <w:r>
        <w:rPr>
          <w:rStyle w:val="Style13ptBold"/>
        </w:rPr>
        <w:t>Mozon 19</w:t>
      </w:r>
    </w:p>
    <w:p w:rsidR="00821358" w:rsidRDefault="00821358" w:rsidP="00821358">
      <w:r>
        <w:t>Inigo Mozon(reporter) citing Neil deGrasse Tyson (astrophysicist) and Dr. Natalie Stark (cosmochemsit) “Mining Asteroids Could Cause Catastrophic Earth Impact, Scientist Warns” International Business Times. August 6, 2019. Accessed August 29, 2019. https://www.ibtimes.com/mining-asteroids-could-cause-catastrophic-earth-impact-scientist-warns-2811005</w:t>
      </w:r>
      <w:r w:rsidR="00A71DBB" w:rsidRPr="00A33AC5">
        <w:rPr>
          <w:b/>
          <w:sz w:val="20"/>
          <w:szCs w:val="20"/>
        </w:rPr>
        <w:t>****NCC’19 Novice Packet****</w:t>
      </w:r>
    </w:p>
    <w:p w:rsidR="00821358" w:rsidRDefault="00821358" w:rsidP="00821358"/>
    <w:p w:rsidR="00821358" w:rsidRDefault="00821358" w:rsidP="00821358">
      <w:r w:rsidRPr="002B1154">
        <w:rPr>
          <w:rStyle w:val="StyleUnderline"/>
        </w:rPr>
        <w:t>During</w:t>
      </w:r>
      <w:r w:rsidRPr="002B1154">
        <w:t xml:space="preserve"> </w:t>
      </w:r>
      <w:r w:rsidRPr="002B1154">
        <w:rPr>
          <w:rStyle w:val="StyleUnderline"/>
        </w:rPr>
        <w:t>an episode of</w:t>
      </w:r>
      <w:r w:rsidRPr="002B1154">
        <w:t xml:space="preserve"> astrophysicist Neil deGrasse </w:t>
      </w:r>
      <w:r w:rsidRPr="002B1154">
        <w:rPr>
          <w:rStyle w:val="StyleUnderline"/>
        </w:rPr>
        <w:t>Tyson’s</w:t>
      </w:r>
      <w:r w:rsidRPr="002B1154">
        <w:t xml:space="preserve"> “StarTalk” </w:t>
      </w:r>
      <w:r w:rsidRPr="002B1154">
        <w:rPr>
          <w:rStyle w:val="StyleUnderline"/>
        </w:rPr>
        <w:t>podcast</w:t>
      </w:r>
      <w:r w:rsidRPr="002B1154">
        <w:t xml:space="preserve">, </w:t>
      </w:r>
      <w:r w:rsidRPr="002B1154">
        <w:rPr>
          <w:rStyle w:val="StyleUnderline"/>
        </w:rPr>
        <w:t>a cosmochemist talked about</w:t>
      </w:r>
      <w:r w:rsidRPr="002B1154">
        <w:t xml:space="preserve"> </w:t>
      </w:r>
      <w:r w:rsidRPr="002B1154">
        <w:rPr>
          <w:rStyle w:val="StyleUnderline"/>
        </w:rPr>
        <w:t>the risks involved in mining asteroids</w:t>
      </w:r>
      <w:r w:rsidRPr="002B1154">
        <w:t xml:space="preserve">. According to the scientist, </w:t>
      </w:r>
      <w:r w:rsidRPr="002B1154">
        <w:rPr>
          <w:rStyle w:val="StyleUnderline"/>
        </w:rPr>
        <w:t>mining</w:t>
      </w:r>
      <w:r w:rsidRPr="002B1154">
        <w:t xml:space="preserve"> an asteroid </w:t>
      </w:r>
      <w:r w:rsidRPr="002B1154">
        <w:rPr>
          <w:rStyle w:val="StyleUnderline"/>
        </w:rPr>
        <w:t xml:space="preserve">could alter its trajectory and send it crashing to Earth. </w:t>
      </w:r>
      <w:r w:rsidRPr="002B1154">
        <w:t xml:space="preserve">The idea of sending spacecraft to space to mine nearby or passing asteroids has gained the attention of the public after space agencies and private aerospace firms expressed their interest in taking on the venture. With the amount of precious metals and other resources that can be obtained from space rocks, mining asteroids could be the next booming industry. Unfortunately, like other major projects, </w:t>
      </w:r>
      <w:r w:rsidRPr="002B1154">
        <w:rPr>
          <w:rStyle w:val="StyleUnderline"/>
        </w:rPr>
        <w:t>mining asteroids</w:t>
      </w:r>
      <w:r w:rsidRPr="002B1154">
        <w:t xml:space="preserve"> also </w:t>
      </w:r>
      <w:r w:rsidRPr="002B1154">
        <w:rPr>
          <w:rStyle w:val="StyleUnderline"/>
        </w:rPr>
        <w:t>has its own set of risks</w:t>
      </w:r>
      <w:r w:rsidRPr="002B1154">
        <w:t xml:space="preserve">. Probably </w:t>
      </w:r>
      <w:r w:rsidRPr="002B1154">
        <w:rPr>
          <w:rStyle w:val="StyleUnderline"/>
        </w:rPr>
        <w:t xml:space="preserve">risk it poses is altering the asteroid’s path into a collision course with Earth. </w:t>
      </w:r>
      <w:r w:rsidRPr="002B1154">
        <w:t xml:space="preserve">During an episode of the Tyson’s “StarTalk” podcast titled “Cosmic Queries – Asteroids and Comets,” a follower of the show asked if it’s possible to affect the trajectory of an asteroid while mining it. Tyson’s guest Dr. Natalie Starkey, a cosmochemist, noted that </w:t>
      </w:r>
      <w:r w:rsidRPr="002B1154">
        <w:rPr>
          <w:rStyle w:val="StyleUnderline"/>
        </w:rPr>
        <w:t>mining asteroids could</w:t>
      </w:r>
      <w:r w:rsidRPr="002B1154">
        <w:t xml:space="preserve"> have </w:t>
      </w:r>
      <w:r w:rsidRPr="002B1154">
        <w:rPr>
          <w:rStyle w:val="StyleUnderline"/>
        </w:rPr>
        <w:t>significant</w:t>
      </w:r>
      <w:r w:rsidRPr="002B1154">
        <w:t xml:space="preserve"> </w:t>
      </w:r>
      <w:r w:rsidRPr="002B1154">
        <w:rPr>
          <w:rStyle w:val="StyleUnderline"/>
        </w:rPr>
        <w:t>effects on</w:t>
      </w:r>
      <w:r w:rsidRPr="002B1154">
        <w:t xml:space="preserve"> </w:t>
      </w:r>
      <w:r w:rsidRPr="002B1154">
        <w:rPr>
          <w:rStyle w:val="StyleUnderline"/>
        </w:rPr>
        <w:t>their orbit</w:t>
      </w:r>
      <w:r w:rsidRPr="002B1154">
        <w:t xml:space="preserve">. If companies and agencies are not careful about their mining procedures, </w:t>
      </w:r>
      <w:r w:rsidRPr="002B1154">
        <w:rPr>
          <w:rStyle w:val="StyleUnderline"/>
        </w:rPr>
        <w:t>they</w:t>
      </w:r>
      <w:r w:rsidRPr="002B1154">
        <w:t xml:space="preserve"> </w:t>
      </w:r>
      <w:r w:rsidRPr="002B1154">
        <w:rPr>
          <w:rStyle w:val="StyleUnderline"/>
        </w:rPr>
        <w:t>could</w:t>
      </w:r>
      <w:r w:rsidRPr="002B1154">
        <w:t xml:space="preserve"> unintentionally </w:t>
      </w:r>
      <w:r w:rsidRPr="002B1154">
        <w:rPr>
          <w:rStyle w:val="StyleUnderline"/>
        </w:rPr>
        <w:t xml:space="preserve">cause an asteroid impact on Earth. </w:t>
      </w:r>
      <w:r w:rsidRPr="002B1154">
        <w:t>Fortunately, according to Starkey, this scenario can be avoided through proper planning. She noted that space miners could focus on smaller asteroids first since these will burn up in the Earth’s atmosphere if they end up on a collision path with the planet. “It’s a huge risk but this is why the people that are looking at doing it are probably looking at focusing on smaller asteroid or comets if they want to look at comets but it’s generally asteroid’s we’re talking about at the moment,” she said during the episode. “Because then if they were to dislodge it onto an orbit that was then a hazardous one for our planet, then it hopefully would burn up in our atmosphere, not cause us any issue,” she added.</w:t>
      </w:r>
    </w:p>
    <w:p w:rsidR="00821358" w:rsidRPr="002B1154" w:rsidRDefault="00821358" w:rsidP="00821358"/>
    <w:p w:rsidR="00821358" w:rsidRDefault="00821358" w:rsidP="005A3090">
      <w:pPr>
        <w:pStyle w:val="Heading1"/>
      </w:pPr>
      <w:r>
        <w:lastRenderedPageBreak/>
        <w:t>Case Ans: Strategic Mistrust</w:t>
      </w:r>
    </w:p>
    <w:p w:rsidR="00821358" w:rsidRDefault="00821358" w:rsidP="00821358">
      <w:pPr>
        <w:pStyle w:val="Heading3"/>
      </w:pPr>
      <w:r>
        <w:lastRenderedPageBreak/>
        <w:t>Mistrust: Alt Causes</w:t>
      </w:r>
    </w:p>
    <w:p w:rsidR="00821358" w:rsidRDefault="00821358" w:rsidP="00821358"/>
    <w:p w:rsidR="00821358" w:rsidRDefault="00821358" w:rsidP="00821358">
      <w:pPr>
        <w:pStyle w:val="Heading4"/>
      </w:pPr>
      <w:r>
        <w:t>Tons of alt causes</w:t>
      </w:r>
    </w:p>
    <w:p w:rsidR="00821358" w:rsidRPr="00127581" w:rsidRDefault="00821358" w:rsidP="00821358">
      <w:pPr>
        <w:rPr>
          <w:rStyle w:val="Style13ptBold"/>
        </w:rPr>
      </w:pPr>
      <w:r>
        <w:rPr>
          <w:rStyle w:val="Style13ptBold"/>
        </w:rPr>
        <w:t>Wiseman et al 19</w:t>
      </w:r>
    </w:p>
    <w:p w:rsidR="00821358" w:rsidRDefault="00821358" w:rsidP="00821358">
      <w:r>
        <w:t>Paul Wiseman, Jill Colvin and Zeke Miller – Associated press. “U.S.-China relations near new low amid trade battle” PBS News Hour. May 11, 2019. Accessed August 30, 2019. https://www.pbs.org/newshour/world/us-china-relations-near-new-low-amid-trade-battle</w:t>
      </w:r>
      <w:r w:rsidR="00A71DBB" w:rsidRPr="00A33AC5">
        <w:rPr>
          <w:b/>
          <w:sz w:val="20"/>
          <w:szCs w:val="20"/>
        </w:rPr>
        <w:t>****NCC’19 Novice Packet****</w:t>
      </w:r>
    </w:p>
    <w:p w:rsidR="00821358" w:rsidRDefault="00821358" w:rsidP="00821358"/>
    <w:p w:rsidR="00821358" w:rsidRPr="00127581" w:rsidRDefault="00821358" w:rsidP="00821358">
      <w:pPr>
        <w:rPr>
          <w:rStyle w:val="StyleUnderline"/>
        </w:rPr>
      </w:pPr>
      <w:r>
        <w:t xml:space="preserve">WASHINGTON — The </w:t>
      </w:r>
      <w:r w:rsidRPr="00127581">
        <w:rPr>
          <w:rStyle w:val="StyleUnderline"/>
        </w:rPr>
        <w:t>U.S. and China have gone through rough patches before.</w:t>
      </w:r>
    </w:p>
    <w:p w:rsidR="00821358" w:rsidRDefault="00821358" w:rsidP="00821358">
      <w:r>
        <w:t>The American public recoiled — and the U.S. government imposed sanctions — after the People’s Liberation Army slaughtered hundreds of civilians in the streets of Beijing in June 1989, crushing the Tiananmen Square protests.</w:t>
      </w:r>
    </w:p>
    <w:p w:rsidR="00821358" w:rsidRDefault="00821358" w:rsidP="00821358">
      <w:r>
        <w:t>Ordinary Chinese were outraged 10 years later when the Americans bombed China’s embassy in Belgrade, Yugoslavia, rejecting the U.S. insistence that it was an accident.</w:t>
      </w:r>
    </w:p>
    <w:p w:rsidR="00821358" w:rsidRDefault="00821358" w:rsidP="00821358">
      <w:r>
        <w:t>And tensions crackled when China detained an American Navy flight crew following the midair collision of a U.S. spy plane and a Chinese fighter in 2001.</w:t>
      </w:r>
    </w:p>
    <w:p w:rsidR="00821358" w:rsidRDefault="00821358" w:rsidP="00821358">
      <w:r>
        <w:t>“</w:t>
      </w:r>
      <w:r w:rsidRPr="00127581">
        <w:rPr>
          <w:rStyle w:val="StyleUnderline"/>
        </w:rPr>
        <w:t>The United States and China are on a collision course</w:t>
      </w:r>
      <w:r>
        <w:t>,” the Asia Society concluded in an assessment of the two countries’ relations in February. “The foundations of goodwill that took decades to build are rapidly breaking down.”</w:t>
      </w:r>
    </w:p>
    <w:p w:rsidR="00821358" w:rsidRDefault="00821358" w:rsidP="00821358">
      <w:r>
        <w:t>Likewise, Michael Swaine of Carnegie Endowment for International Peace declared in January that “</w:t>
      </w:r>
      <w:r w:rsidRPr="00F05A0A">
        <w:rPr>
          <w:rStyle w:val="StyleUnderline"/>
        </w:rPr>
        <w:t>the U.S.-China relationship is confronting its most daunting challenge in the 40 years since the normalization of relations</w:t>
      </w:r>
      <w:r>
        <w:t>. Current trends portend steadily worsening relations over the long haul.”</w:t>
      </w:r>
    </w:p>
    <w:p w:rsidR="00821358" w:rsidRDefault="00821358" w:rsidP="00821358">
      <w:r>
        <w:t>The world’s two biggest economies are engaged in the bitterest trade war since the 1930s. President Donald Trump more than doubled import taxes on $200 billion worth of Chinese goods Friday — the same day that U.S. and Chinese negotiators ended their 11th round of trade talks without reaching an agreement. After the Chinese left town, the U.S. announced plans to target the $300 billion in Chinese goods that don’t already face tariffs.</w:t>
      </w:r>
    </w:p>
    <w:p w:rsidR="00821358" w:rsidRPr="00F05A0A" w:rsidRDefault="00821358" w:rsidP="00821358">
      <w:pPr>
        <w:rPr>
          <w:rStyle w:val="StyleUnderline"/>
        </w:rPr>
      </w:pPr>
      <w:r>
        <w:t xml:space="preserve">But the </w:t>
      </w:r>
      <w:r w:rsidRPr="00F05A0A">
        <w:rPr>
          <w:rStyle w:val="StyleUnderline"/>
        </w:rPr>
        <w:t>widening divide between Washington and Beijing goes beyond trade.</w:t>
      </w:r>
    </w:p>
    <w:p w:rsidR="00821358" w:rsidRDefault="00821358" w:rsidP="00821358">
      <w:r w:rsidRPr="00F05A0A">
        <w:rPr>
          <w:rStyle w:val="StyleUnderline"/>
        </w:rPr>
        <w:t>China is engaging in a massive military buildup</w:t>
      </w:r>
      <w:r>
        <w:t>. It is flexing its maritime muscle, claiming ownership of the South China Sea and disregarding the territorial claims of its neighbors and a 2016 ruling by the International Tribunal on the Law of the Sea. It is cracking down on political dissent in its ostensibly autonomous region of Hong Kong. And it is turning up pressure on Taiwan, an island that enjoys de facto political independence but which Beijing views as a renegade province that must one day reunite with the motherland.</w:t>
      </w:r>
    </w:p>
    <w:p w:rsidR="00821358" w:rsidRDefault="00821358" w:rsidP="00821358">
      <w:r>
        <w:t>Under President Xi Jinping, who took office in 2012, the Communist Party has grown increasingly repressive. In the Xinjiang Uighur Autonomous Region in western China, it has detained up to 2 million minority Muslims and forced them to undergo reeducation. Xi himself has overturned a four-decade tradition of collective leadership in Beijing and essentially established himself as president for life.</w:t>
      </w:r>
    </w:p>
    <w:p w:rsidR="00821358" w:rsidRDefault="00821358" w:rsidP="00821358">
      <w:r>
        <w:t>“With the large number of issues we have with China, I wouldn’t rank the trade issues so high,” said David Dollar, senior fellow at the Brookings Institution and a former official at the World Bank and U.S. Treasury. “And I’m an economist.”</w:t>
      </w:r>
    </w:p>
    <w:p w:rsidR="00821358" w:rsidRDefault="00821358" w:rsidP="00821358">
      <w:r>
        <w:t>The developments are a bracing rebuke to the optimists in America who assumed that China’s 2001 entry into the World Trade Organization would lead Beijing to embrace economic and perhaps political openness, that China would become more like world’s industrialized democracies.</w:t>
      </w:r>
    </w:p>
    <w:p w:rsidR="00821358" w:rsidRDefault="00821358" w:rsidP="00821358">
      <w:r>
        <w:t>“</w:t>
      </w:r>
      <w:r w:rsidRPr="00F05A0A">
        <w:rPr>
          <w:rStyle w:val="StyleUnderline"/>
        </w:rPr>
        <w:t>Many countries, the U.S. being one of the prime playe</w:t>
      </w:r>
      <w:r>
        <w:t xml:space="preserve">rs, </w:t>
      </w:r>
      <w:r w:rsidRPr="00F05A0A">
        <w:rPr>
          <w:rStyle w:val="StyleUnderline"/>
        </w:rPr>
        <w:t>gave China pretty much a bye for a number of years</w:t>
      </w:r>
      <w:r>
        <w:t xml:space="preserve"> during the honeymoon period right after its entrance in the WTO,” said Michael Wessel, a member of the U.S.-China Economic and Security Review Commission, a congressionally appointed watchdog.</w:t>
      </w:r>
    </w:p>
    <w:p w:rsidR="00821358" w:rsidRDefault="00821358" w:rsidP="00821358">
      <w:r>
        <w:t xml:space="preserve">The financial crisis and ensuing 2007-2009 Great Recession helped change the way the countries viewed themselves and each other. </w:t>
      </w:r>
      <w:r w:rsidRPr="00F05A0A">
        <w:rPr>
          <w:rStyle w:val="StyleUnderline"/>
        </w:rPr>
        <w:t>Suddenly, the U</w:t>
      </w:r>
      <w:r>
        <w:t xml:space="preserve">nited </w:t>
      </w:r>
      <w:r w:rsidRPr="00F05A0A">
        <w:rPr>
          <w:rStyle w:val="StyleUnderline"/>
        </w:rPr>
        <w:t>S</w:t>
      </w:r>
      <w:r>
        <w:t xml:space="preserve">tates </w:t>
      </w:r>
      <w:r w:rsidRPr="00F05A0A">
        <w:rPr>
          <w:rStyle w:val="StyleUnderline"/>
        </w:rPr>
        <w:t>looked less like the world’s invincible lone superpower</w:t>
      </w:r>
      <w:r>
        <w:t xml:space="preserve"> </w:t>
      </w:r>
      <w:r w:rsidRPr="00F05A0A">
        <w:rPr>
          <w:rStyle w:val="StyleUnderline"/>
        </w:rPr>
        <w:t>and more like a deeply divided nation</w:t>
      </w:r>
      <w:r>
        <w:t xml:space="preserve"> that had to struggle to meet the challenge of the deepest economic downturn in seven decades. China’s response was sharp contrast: It quickly enacted a massive stimulus campaign that super-charged economic growth and helped pull the entire world economy out of the ditch.</w:t>
      </w:r>
    </w:p>
    <w:p w:rsidR="00821358" w:rsidRDefault="00821358" w:rsidP="00821358">
      <w:r>
        <w:t xml:space="preserve">Newly confident, </w:t>
      </w:r>
      <w:r w:rsidRPr="00F05A0A">
        <w:rPr>
          <w:rStyle w:val="StyleUnderline"/>
        </w:rPr>
        <w:t>China began to expand its ambitions</w:t>
      </w:r>
      <w:r>
        <w:t xml:space="preserve">. </w:t>
      </w:r>
      <w:r w:rsidRPr="00F05A0A">
        <w:rPr>
          <w:rStyle w:val="StyleUnderline"/>
        </w:rPr>
        <w:t>After Xi took office</w:t>
      </w:r>
      <w:r>
        <w:t>, Beijing announced an initiative called Made in China 2025 designed to make Chinese companies world leaders in advanced fields like robotics and artificial intelligence.</w:t>
      </w:r>
    </w:p>
    <w:p w:rsidR="00821358" w:rsidRDefault="00821358" w:rsidP="00821358">
      <w:r>
        <w:t>But the U</w:t>
      </w:r>
      <w:r w:rsidRPr="00F05A0A">
        <w:rPr>
          <w:rStyle w:val="StyleUnderline"/>
        </w:rPr>
        <w:t>.S. says China is trying to meet its aspirations by</w:t>
      </w:r>
      <w:r>
        <w:t xml:space="preserve"> </w:t>
      </w:r>
      <w:r w:rsidRPr="00F05A0A">
        <w:rPr>
          <w:rStyle w:val="StyleUnderline"/>
        </w:rPr>
        <w:t>cheating</w:t>
      </w:r>
      <w:r>
        <w:t xml:space="preserve"> — stealing trade secrets, forcing foreign companies to hand over technology, subsidizing its own firms and burying in red tape foreign competitors that want to compete in the Chinese market. Those allegations are at the heart of the yearlong trade dispute that has rattled financial markets and cast a cloud over the prospects for world economic growth.</w:t>
      </w:r>
    </w:p>
    <w:p w:rsidR="00821358" w:rsidRPr="00F05A0A" w:rsidRDefault="00821358" w:rsidP="00821358">
      <w:pPr>
        <w:rPr>
          <w:rStyle w:val="StyleUnderline"/>
        </w:rPr>
      </w:pPr>
      <w:r w:rsidRPr="00F05A0A">
        <w:rPr>
          <w:rStyle w:val="StyleUnderline"/>
        </w:rPr>
        <w:t>In the ongoing trade talks, the U.S. is insisting that China change its ways and agree to let the United States check and enforce compliance.</w:t>
      </w:r>
    </w:p>
    <w:p w:rsidR="00821358" w:rsidRDefault="00821358" w:rsidP="00821358">
      <w:r>
        <w:t>Andrew Nathan, a China specialist at Columbia University, said the Chinese would be perfectly willing to buy more American products and put a dent in America’s trade deficit with China, a record $379 billion last year.</w:t>
      </w:r>
    </w:p>
    <w:p w:rsidR="00821358" w:rsidRDefault="00821358" w:rsidP="00821358">
      <w:r>
        <w:t>But abandoning their grander economic vision is another matter.</w:t>
      </w:r>
    </w:p>
    <w:p w:rsidR="00821358" w:rsidRDefault="00821358" w:rsidP="00821358">
      <w:r>
        <w:t>China’s chief envoy to this week’s talks, Vice Premier Liu He, told reporters before leaving Washington that “we will make no concessions on matters of principle.”</w:t>
      </w:r>
    </w:p>
    <w:p w:rsidR="00821358" w:rsidRDefault="00821358" w:rsidP="00821358">
      <w:r>
        <w:t>Chinese state TV quoted Liu as saying there was consensus in many areas and the differences were “crucial ones.” But he also said he believed the two countries would manage to cooperate for the sake of all.</w:t>
      </w:r>
    </w:p>
    <w:p w:rsidR="00821358" w:rsidRDefault="00821358" w:rsidP="00821358">
      <w:r>
        <w:t xml:space="preserve">“For the Chinese, the bottom line is, </w:t>
      </w:r>
      <w:r w:rsidRPr="00F05A0A">
        <w:rPr>
          <w:rStyle w:val="StyleUnderline"/>
        </w:rPr>
        <w:t>they can accept no effective limitation on their race to the technological summit,</w:t>
      </w:r>
      <w:r>
        <w:t>” Nathan said. “If you want them to bury the Made in China 2025 program, they will never stop that program, but they can stop talking about it. If you want them to stop the PLA from industrial espionage, they can make the PLA do it more secretly. … If you want them to stop ‘coerced technology transfer,’ they can change the language of the relevant rules so that the same thing happens in a less blatant manner.”</w:t>
      </w:r>
    </w:p>
    <w:p w:rsidR="00821358" w:rsidRDefault="00821358" w:rsidP="00821358">
      <w:r>
        <w:t>The two countries have very different views of the sources of their troubles.</w:t>
      </w:r>
    </w:p>
    <w:p w:rsidR="00821358" w:rsidRDefault="00821358" w:rsidP="00821358">
      <w:r>
        <w:t>“</w:t>
      </w:r>
      <w:r w:rsidRPr="00F05A0A">
        <w:rPr>
          <w:rStyle w:val="StyleUnderline"/>
        </w:rPr>
        <w:t>Many American opinion makers are starting to see China as a rising power seeking to unfairly undercut America’s economic prosperity, threaten its security, and challenge its values</w:t>
      </w:r>
      <w:r>
        <w:t>,” the Asia Society declared, “while their Chinese counterparts are starting to see the United States as a declining power seeking to prolong its dominance by unfairly containing China’s rise.”</w:t>
      </w:r>
    </w:p>
    <w:p w:rsidR="00821358" w:rsidRPr="007D7E28" w:rsidRDefault="00821358" w:rsidP="00821358"/>
    <w:p w:rsidR="00821358" w:rsidRDefault="00821358" w:rsidP="00821358">
      <w:pPr>
        <w:pStyle w:val="Heading4"/>
      </w:pPr>
      <w:r>
        <w:t>The trade war is a massive alt cause to relations</w:t>
      </w:r>
    </w:p>
    <w:p w:rsidR="00821358" w:rsidRPr="00FF66BA" w:rsidRDefault="00821358" w:rsidP="00821358">
      <w:pPr>
        <w:rPr>
          <w:rStyle w:val="Style13ptBold"/>
        </w:rPr>
      </w:pPr>
      <w:r>
        <w:rPr>
          <w:rStyle w:val="Style13ptBold"/>
        </w:rPr>
        <w:t>Kimberley 18</w:t>
      </w:r>
    </w:p>
    <w:p w:rsidR="00821358" w:rsidRPr="00FF66BA" w:rsidRDefault="00821358" w:rsidP="00821358">
      <w:r>
        <w:t>Neal Kimberley - a commentator on macroeconomics and financial markets. “After the trade war, US-China relations will not be the same again” South China Morning Post. October 2, 2018. Accessed August 30, 2019. https://www.scmp.com/comment/insight-opinion/united-states/article/2166570/after-trade-war-us-china-relations-will-not-be</w:t>
      </w:r>
      <w:r w:rsidR="00A71DBB" w:rsidRPr="00A33AC5">
        <w:rPr>
          <w:b/>
          <w:sz w:val="20"/>
          <w:szCs w:val="20"/>
        </w:rPr>
        <w:t>****NCC’19 Novice Packet****</w:t>
      </w:r>
    </w:p>
    <w:p w:rsidR="00821358" w:rsidRDefault="00821358" w:rsidP="00821358"/>
    <w:p w:rsidR="00821358" w:rsidRDefault="00821358" w:rsidP="00821358">
      <w:r>
        <w:lastRenderedPageBreak/>
        <w:t>“</w:t>
      </w:r>
      <w:r w:rsidRPr="00FF66BA">
        <w:rPr>
          <w:rStyle w:val="StyleUnderline"/>
        </w:rPr>
        <w:t>A glass is easily broken, but difficult to repair</w:t>
      </w:r>
      <w:r>
        <w:t xml:space="preserve">,” Chinese Foreign Minister Wang Yi said last week in New York, in reference to the current state of China-US relations. But, even if present differences can ultimately be resolved, there’s no going back to how things were. The glass may not yet have shattered, but it is cracked. </w:t>
      </w:r>
    </w:p>
    <w:p w:rsidR="00821358" w:rsidRDefault="00821358" w:rsidP="00821358">
      <w:r>
        <w:t xml:space="preserve">US President Donald </w:t>
      </w:r>
      <w:r w:rsidRPr="00FF66BA">
        <w:rPr>
          <w:rStyle w:val="StyleUnderline"/>
        </w:rPr>
        <w:t>Trump</w:t>
      </w:r>
      <w:r>
        <w:t xml:space="preserve"> </w:t>
      </w:r>
      <w:r w:rsidRPr="00FF66BA">
        <w:rPr>
          <w:rStyle w:val="StyleUnderline"/>
        </w:rPr>
        <w:t>railed</w:t>
      </w:r>
      <w:r>
        <w:t xml:space="preserve"> </w:t>
      </w:r>
      <w:r w:rsidRPr="00FF66BA">
        <w:rPr>
          <w:rStyle w:val="StyleUnderline"/>
        </w:rPr>
        <w:t>last week about a</w:t>
      </w:r>
      <w:r>
        <w:t xml:space="preserve"> </w:t>
      </w:r>
      <w:r w:rsidRPr="00FF66BA">
        <w:rPr>
          <w:rStyle w:val="StyleUnderline"/>
        </w:rPr>
        <w:t>recent</w:t>
      </w:r>
      <w:r>
        <w:t xml:space="preserve"> </w:t>
      </w:r>
      <w:r w:rsidRPr="00FF66BA">
        <w:rPr>
          <w:rStyle w:val="StyleUnderline"/>
        </w:rPr>
        <w:t>China</w:t>
      </w:r>
      <w:r>
        <w:t xml:space="preserve"> </w:t>
      </w:r>
      <w:r w:rsidRPr="00FF66BA">
        <w:rPr>
          <w:rStyle w:val="StyleUnderline"/>
        </w:rPr>
        <w:t>Daily</w:t>
      </w:r>
      <w:r>
        <w:t xml:space="preserve">-sponsored </w:t>
      </w:r>
      <w:r w:rsidRPr="00FF66BA">
        <w:rPr>
          <w:rStyle w:val="StyleUnderline"/>
        </w:rPr>
        <w:t>advertising</w:t>
      </w:r>
      <w:r>
        <w:t xml:space="preserve"> </w:t>
      </w:r>
      <w:r w:rsidRPr="00FF66BA">
        <w:rPr>
          <w:rStyle w:val="StyleUnderline"/>
        </w:rPr>
        <w:t>supplement</w:t>
      </w:r>
      <w:r>
        <w:t xml:space="preserve"> that ran in an Iowan newspaper, the Des Moines Register.</w:t>
      </w:r>
    </w:p>
    <w:p w:rsidR="00821358" w:rsidRDefault="00821358" w:rsidP="00821358">
      <w:r w:rsidRPr="00FF66BA">
        <w:rPr>
          <w:rStyle w:val="StyleUnderline"/>
        </w:rPr>
        <w:t>Trump</w:t>
      </w:r>
      <w:r>
        <w:t xml:space="preserve"> has </w:t>
      </w:r>
      <w:r w:rsidRPr="00FF66BA">
        <w:rPr>
          <w:rStyle w:val="StyleUnderline"/>
        </w:rPr>
        <w:t>argued</w:t>
      </w:r>
      <w:r>
        <w:t xml:space="preserve"> that </w:t>
      </w:r>
      <w:r w:rsidRPr="00FF66BA">
        <w:rPr>
          <w:rStyle w:val="StyleUnderline"/>
        </w:rPr>
        <w:t>such an action represented an</w:t>
      </w:r>
      <w:r>
        <w:t xml:space="preserve"> </w:t>
      </w:r>
      <w:r w:rsidRPr="00FF66BA">
        <w:rPr>
          <w:rStyle w:val="StyleUnderline"/>
        </w:rPr>
        <w:t>attempt to interfere in next month’s US midterm congressional elections</w:t>
      </w:r>
      <w:r>
        <w:t>, but the supplement’s attempt to flag up how, in particular, Iowa’s farmers have benefited from the way the China-US economic relationship has evolved, nevertheless rings true. By extension, those farmers will lose out if that same economic relationship isn’t repaired.</w:t>
      </w:r>
    </w:p>
    <w:p w:rsidR="00821358" w:rsidRDefault="00821358" w:rsidP="00821358">
      <w:r>
        <w:t>Last month, Iowa State University estimated that the imposition of tariffs in 2018 on products exported by the state, of which those retaliatory imposts levied by China are a very material part, could cost the Iowan agricultural economy up to US$2.2 billion.</w:t>
      </w:r>
    </w:p>
    <w:p w:rsidR="00821358" w:rsidRPr="00FF66BA" w:rsidRDefault="00821358" w:rsidP="00821358">
      <w:pPr>
        <w:rPr>
          <w:rStyle w:val="StyleUnderline"/>
        </w:rPr>
      </w:pPr>
      <w:r>
        <w:t xml:space="preserve">China says </w:t>
      </w:r>
      <w:r w:rsidRPr="00FF66BA">
        <w:rPr>
          <w:rStyle w:val="StyleUnderline"/>
        </w:rPr>
        <w:t>US farmers may never regain market share lost in trade war</w:t>
      </w:r>
    </w:p>
    <w:p w:rsidR="00821358" w:rsidRDefault="00821358" w:rsidP="00821358">
      <w:r>
        <w:t xml:space="preserve">More pointedly, the university report said, </w:t>
      </w:r>
      <w:r w:rsidRPr="00FF66BA">
        <w:rPr>
          <w:rStyle w:val="StyleUnderline"/>
        </w:rPr>
        <w:t xml:space="preserve">previous trade battles </w:t>
      </w:r>
      <w:r>
        <w:t xml:space="preserve">such as the Russian grain embargo of the 1980s and the 2009 dispute with China (tyres versus chickens), </w:t>
      </w:r>
      <w:r w:rsidRPr="00FF66BA">
        <w:rPr>
          <w:rStyle w:val="StyleUnderline"/>
        </w:rPr>
        <w:t xml:space="preserve">show that </w:t>
      </w:r>
      <w:r>
        <w:t>“</w:t>
      </w:r>
      <w:r w:rsidRPr="00FF66BA">
        <w:rPr>
          <w:rStyle w:val="StyleUnderline"/>
        </w:rPr>
        <w:t xml:space="preserve">once trade market share is lost, it is difficult for markets to return </w:t>
      </w:r>
      <w:r>
        <w:t>to the previous relationships”.</w:t>
      </w:r>
    </w:p>
    <w:p w:rsidR="00821358" w:rsidRDefault="00821358" w:rsidP="00821358">
      <w:r>
        <w:t xml:space="preserve">Then </w:t>
      </w:r>
      <w:r w:rsidRPr="00FF66BA">
        <w:rPr>
          <w:rStyle w:val="StyleUnderline"/>
        </w:rPr>
        <w:t>there’s the potential inelasticity of US demand for</w:t>
      </w:r>
      <w:r>
        <w:t xml:space="preserve"> </w:t>
      </w:r>
      <w:r w:rsidRPr="00FF66BA">
        <w:rPr>
          <w:rStyle w:val="StyleUnderline"/>
        </w:rPr>
        <w:t>Chinese goods</w:t>
      </w:r>
      <w:r>
        <w:t>. If those goods cannot be easily substituted, either from within the United States or from an alternative overseas source not covered by Trump’s trade tariffs, the US consumer will either have to forego those purchases or pay up for them. In the latter case, at least to some extent, the Trump tariffs could become a tax on the US consumer.</w:t>
      </w:r>
    </w:p>
    <w:p w:rsidR="00821358" w:rsidRDefault="00821358" w:rsidP="00821358">
      <w:r>
        <w:t xml:space="preserve">At the same time, </w:t>
      </w:r>
      <w:r w:rsidRPr="00FF66BA">
        <w:rPr>
          <w:rStyle w:val="StyleUnderline"/>
        </w:rPr>
        <w:t>China</w:t>
      </w:r>
      <w:r>
        <w:t xml:space="preserve"> </w:t>
      </w:r>
      <w:r w:rsidRPr="00FF66BA">
        <w:rPr>
          <w:rStyle w:val="StyleUnderline"/>
        </w:rPr>
        <w:t>might</w:t>
      </w:r>
      <w:r>
        <w:t xml:space="preserve"> well </w:t>
      </w:r>
      <w:r w:rsidRPr="00FF66BA">
        <w:rPr>
          <w:rStyle w:val="StyleUnderline"/>
        </w:rPr>
        <w:t>consider</w:t>
      </w:r>
      <w:r>
        <w:t xml:space="preserve"> that </w:t>
      </w:r>
      <w:r w:rsidRPr="00FF66BA">
        <w:rPr>
          <w:rStyle w:val="StyleUnderline"/>
        </w:rPr>
        <w:t>it has</w:t>
      </w:r>
      <w:r>
        <w:t xml:space="preserve"> </w:t>
      </w:r>
      <w:r w:rsidRPr="00FF66BA">
        <w:rPr>
          <w:rStyle w:val="StyleUnderline"/>
        </w:rPr>
        <w:t>allowed itself to become</w:t>
      </w:r>
      <w:r>
        <w:t xml:space="preserve"> both overly </w:t>
      </w:r>
      <w:r w:rsidRPr="00FF66BA">
        <w:rPr>
          <w:rStyle w:val="StyleUnderline"/>
        </w:rPr>
        <w:t>dependent</w:t>
      </w:r>
      <w:r>
        <w:t xml:space="preserve"> </w:t>
      </w:r>
      <w:r w:rsidRPr="00FF66BA">
        <w:rPr>
          <w:rStyle w:val="StyleUnderline"/>
        </w:rPr>
        <w:t>on certain</w:t>
      </w:r>
      <w:r>
        <w:t xml:space="preserve"> agricultural </w:t>
      </w:r>
      <w:r w:rsidRPr="00FF66BA">
        <w:rPr>
          <w:rStyle w:val="StyleUnderline"/>
        </w:rPr>
        <w:t>imports</w:t>
      </w:r>
      <w:r>
        <w:t xml:space="preserve"> from the US </w:t>
      </w:r>
      <w:r w:rsidRPr="00FF66BA">
        <w:rPr>
          <w:rStyle w:val="StyleUnderline"/>
        </w:rPr>
        <w:t>and</w:t>
      </w:r>
      <w:r>
        <w:t xml:space="preserve"> that the </w:t>
      </w:r>
      <w:r w:rsidRPr="00FF66BA">
        <w:rPr>
          <w:rStyle w:val="StyleUnderline"/>
        </w:rPr>
        <w:t>success</w:t>
      </w:r>
      <w:r>
        <w:t xml:space="preserve"> of </w:t>
      </w:r>
      <w:r w:rsidRPr="00FF66BA">
        <w:rPr>
          <w:rStyle w:val="StyleUnderline"/>
        </w:rPr>
        <w:t>its export sector in selling to US consumers has left China</w:t>
      </w:r>
      <w:r>
        <w:t xml:space="preserve"> somewhat vulnerable to the kind of tariffs imposed by the Trump administration.</w:t>
      </w:r>
    </w:p>
    <w:p w:rsidR="00821358" w:rsidRDefault="00821358" w:rsidP="00821358">
      <w:r>
        <w:t>Additionally, recent US sanctions on the Equipment Development Department of China’s Ministry of Defence, after Beijing bought Russian Su-35 combat aircraft and S-400 surface-to-air missile equipment, was understandably not well received in China.</w:t>
      </w:r>
    </w:p>
    <w:p w:rsidR="00821358" w:rsidRDefault="00821358" w:rsidP="00821358">
      <w:r>
        <w:t>India is also said to be set to buy the S-400 system. Beijing’s unease will only increase if Washington then fails to sanction India over such a Russian arms purchase.</w:t>
      </w:r>
    </w:p>
    <w:p w:rsidR="00821358" w:rsidRDefault="00821358" w:rsidP="00821358">
      <w:r>
        <w:t>In reality, neither Beijing nor Washington may think a return to the trade relationship of the recent past is possible or desirable. “China’s leaders have been forced into a fundamental reassessment of the country’s development strategy,” Larry Brainard, chief emerging markets economist at investment research firm TS Lombard, wrote last month.</w:t>
      </w:r>
    </w:p>
    <w:p w:rsidR="00821358" w:rsidRDefault="00821358" w:rsidP="00821358">
      <w:r>
        <w:t>China is “facing tariffs on the bulk of their exports to the US for the indefinite future, binding constraints on acquiring US cutting-edge technology and domestic economic dislocation as [Chinese] firms adjust to the tariffs,” he added.</w:t>
      </w:r>
    </w:p>
    <w:p w:rsidR="00821358" w:rsidRDefault="00821358" w:rsidP="00821358">
      <w:r>
        <w:t>In such circumstances, TS Lombard feels that despite the China-US trade war, “the economic forces that led to globalisation are alive and well” and that “market forces will now reassemble trade in ways that achieve low costs of production but not primarily by bringing manufacturing production to the US” and “will create a new Asian trading bloc with China at its centre”.</w:t>
      </w:r>
    </w:p>
    <w:p w:rsidR="00821358" w:rsidRDefault="00821358" w:rsidP="00821358">
      <w:r>
        <w:t xml:space="preserve">Of course, that begs the question of </w:t>
      </w:r>
      <w:r w:rsidRPr="00ED7D72">
        <w:rPr>
          <w:rStyle w:val="StyleUnderline"/>
        </w:rPr>
        <w:t>how closely other</w:t>
      </w:r>
      <w:r>
        <w:t xml:space="preserve"> </w:t>
      </w:r>
      <w:r w:rsidRPr="00ED7D72">
        <w:rPr>
          <w:rStyle w:val="StyleUnderline"/>
        </w:rPr>
        <w:t>countries in Asia might wish to tie themselves to China</w:t>
      </w:r>
      <w:r>
        <w:t>. China has previously showed itself prepared to exercise economic clout in pursuit of other objectives, as reported in the Post online on Saturday.</w:t>
      </w:r>
    </w:p>
    <w:p w:rsidR="00821358" w:rsidRDefault="00821358" w:rsidP="00821358">
      <w:r>
        <w:t>In 2012, Manila complained that Beijing had stopped buying bananas from the Philippines, following the maritime dispute over the Scarborough Shoal in the South China Sea, while last year, South Korea’s decision to install the US Terminal High Altitude Area Defence (THAAD) anti-missile system also elicited an economic response from China.</w:t>
      </w:r>
    </w:p>
    <w:p w:rsidR="00821358" w:rsidRDefault="00821358" w:rsidP="00821358">
      <w:r>
        <w:t>But TS Lombard’s notion that the continuing US-China trade dispute will “re-globalise China’s trade” is an intriguing concept, especially if, as HSBC feels, China “looks set to be the world’s largest economy by 2030”.</w:t>
      </w:r>
    </w:p>
    <w:p w:rsidR="00821358" w:rsidRDefault="00821358" w:rsidP="00821358">
      <w:r>
        <w:t xml:space="preserve">For all Washington argues that </w:t>
      </w:r>
      <w:r w:rsidRPr="00ED7D72">
        <w:rPr>
          <w:rStyle w:val="StyleUnderline"/>
        </w:rPr>
        <w:t>its current resort to tariffs is an attempt to reset the China-US economic relationship to achieve “fair” trade</w:t>
      </w:r>
      <w:r>
        <w:t>, an assertion Trump reiterated in West Virginia on Saturday, it’s hard not to conclude that the US now sees China as a strategic competitor and is reacting accordingly.</w:t>
      </w:r>
    </w:p>
    <w:p w:rsidR="00821358" w:rsidRDefault="00821358" w:rsidP="00821358">
      <w:r>
        <w:t>The glass has cracked.</w:t>
      </w:r>
    </w:p>
    <w:p w:rsidR="00821358" w:rsidRPr="00FF66BA" w:rsidRDefault="00821358" w:rsidP="00821358"/>
    <w:p w:rsidR="00821358" w:rsidRPr="00821358" w:rsidRDefault="00821358" w:rsidP="00821358"/>
    <w:p w:rsidR="00821358" w:rsidRDefault="00821358" w:rsidP="00821358">
      <w:pPr>
        <w:pStyle w:val="Heading3"/>
      </w:pPr>
      <w:r>
        <w:lastRenderedPageBreak/>
        <w:t>Mistrust: Space Not Key</w:t>
      </w:r>
    </w:p>
    <w:p w:rsidR="00821358" w:rsidRDefault="00821358" w:rsidP="00821358"/>
    <w:p w:rsidR="00821358" w:rsidRPr="00A87BBF" w:rsidRDefault="00821358" w:rsidP="00821358">
      <w:pPr>
        <w:pStyle w:val="Heading4"/>
      </w:pPr>
      <w:r w:rsidRPr="00A87BBF">
        <w:t>Space behavior doesn’t affect terrestrial actions, history proves</w:t>
      </w:r>
    </w:p>
    <w:p w:rsidR="00821358" w:rsidRPr="00A87BBF" w:rsidRDefault="00821358" w:rsidP="00821358">
      <w:r w:rsidRPr="00A87BBF">
        <w:rPr>
          <w:rStyle w:val="Style13ptBold"/>
        </w:rPr>
        <w:t>Sterner 15</w:t>
      </w:r>
      <w:r w:rsidRPr="00A87BBF">
        <w:rPr>
          <w:b/>
        </w:rPr>
        <w:t xml:space="preserve"> </w:t>
      </w:r>
      <w:r w:rsidRPr="00A87BBF">
        <w:t xml:space="preserve">(Eric R. Sterner is a Fellow at the George C. Marshall Institute, teaches at Missouri State University’s Graduate Department of Defense and Strategic Studies, and consults on national security and aerospace issues. “China, Talk and Cooperation in Space” The Marshall Institute, August 6 2015 </w:t>
      </w:r>
      <w:hyperlink r:id="rId12" w:history="1">
        <w:r w:rsidRPr="00A87BBF">
          <w:rPr>
            <w:rStyle w:val="Hyperlink"/>
          </w:rPr>
          <w:t>http://marshall.org/space-policy/china-talk-and-cooperation-in-space/</w:t>
        </w:r>
      </w:hyperlink>
      <w:r w:rsidRPr="00A87BBF">
        <w:t>)</w:t>
      </w:r>
      <w:r w:rsidR="00A71DBB" w:rsidRPr="00A33AC5">
        <w:rPr>
          <w:b/>
          <w:sz w:val="20"/>
          <w:szCs w:val="20"/>
        </w:rPr>
        <w:t>****NCC’19 Novice Packet****</w:t>
      </w:r>
    </w:p>
    <w:p w:rsidR="00821358" w:rsidRPr="00A87BBF" w:rsidRDefault="00821358" w:rsidP="00821358">
      <w:pPr>
        <w:rPr>
          <w:b/>
        </w:rPr>
      </w:pPr>
    </w:p>
    <w:p w:rsidR="00821358" w:rsidRPr="00A87BBF" w:rsidRDefault="00821358" w:rsidP="00821358">
      <w:pPr>
        <w:rPr>
          <w:sz w:val="12"/>
        </w:rPr>
      </w:pPr>
      <w:r w:rsidRPr="00A87BBF">
        <w:rPr>
          <w:rStyle w:val="StyleUnderline"/>
        </w:rPr>
        <w:t>Unfortunately, a country’s space behavior appears to have little affect on its terrestrial actions. Russia’s multidecadal human spaceflight partnership with the United States did not prevent it from invading and destabilizing Ukraine when it moved toward a closer relationship with the European Union, many of whose members are Russian partners in the International Space Station.</w:t>
      </w:r>
      <w:r w:rsidRPr="00A87BBF">
        <w:t xml:space="preserve"> </w:t>
      </w:r>
      <w:r w:rsidRPr="00A87BBF">
        <w:rPr>
          <w:sz w:val="12"/>
        </w:rPr>
        <w:t>Space cooperation has not, and will not, prevent the continued worsening of the security environment in Europe, which flows from Russian behavior on Earth, not in space.</w:t>
      </w:r>
      <w:r w:rsidRPr="00A87BBF">
        <w:t xml:space="preserve"> </w:t>
      </w:r>
      <w:r w:rsidRPr="00A87BBF">
        <w:rPr>
          <w:rStyle w:val="StyleUnderline"/>
        </w:rPr>
        <w:t xml:space="preserve">Space cooperation with China is similarly unlikely to moderate its behavior. </w:t>
      </w:r>
      <w:r w:rsidRPr="00A87BBF">
        <w:rPr>
          <w:sz w:val="12"/>
        </w:rPr>
        <w:t>Tensions in Asia derive from China’s insistence on pressing unlawful territorial claims in the Pacific, most recently by transforming disputed coral reefs into would-be military bases. Ironically, civilian space technology has proved critical in documenting these aggressive moves.</w:t>
      </w:r>
    </w:p>
    <w:p w:rsidR="00821358" w:rsidRPr="00A87BBF" w:rsidRDefault="00821358" w:rsidP="00821358"/>
    <w:p w:rsidR="00821358" w:rsidRPr="00A87BBF" w:rsidRDefault="00821358" w:rsidP="00821358">
      <w:pPr>
        <w:pStyle w:val="Heading4"/>
      </w:pPr>
      <w:r w:rsidRPr="00A87BBF">
        <w:t>US China space cooperation prevented by pride and suspicion</w:t>
      </w:r>
    </w:p>
    <w:p w:rsidR="00821358" w:rsidRPr="00A87BBF" w:rsidRDefault="00821358" w:rsidP="00821358">
      <w:r w:rsidRPr="00A87BBF">
        <w:rPr>
          <w:rStyle w:val="Style13ptBold"/>
        </w:rPr>
        <w:t>Richburg 11</w:t>
      </w:r>
      <w:r w:rsidRPr="00A87BBF">
        <w:rPr>
          <w:b/>
        </w:rPr>
        <w:t xml:space="preserve"> </w:t>
      </w:r>
      <w:r w:rsidRPr="00A87BBF">
        <w:t xml:space="preserve">(China correspondent Keith B. Richburg has spent more than 20 years overseas for The Washington Post, serving as bureau chief in Paris, Hong Kong, Jakarta, Nairobi and Manila. He has a B.A. from the University of Michigan, and a master’s degree in international relations from The London School of Economics. “As China eyes the stars, U.S. watches warily” The Washington Post, January 23, 2011 </w:t>
      </w:r>
      <w:hyperlink r:id="rId13" w:history="1">
        <w:r w:rsidRPr="00A87BBF">
          <w:rPr>
            <w:rStyle w:val="Hyperlink"/>
          </w:rPr>
          <w:t>http://www.washingtonpost.com/wp-dyn/content/article/2011/01/22/AR2011012203747.html</w:t>
        </w:r>
      </w:hyperlink>
      <w:r w:rsidRPr="00A87BBF">
        <w:t>)</w:t>
      </w:r>
      <w:r w:rsidR="00A71DBB" w:rsidRPr="00A71DBB">
        <w:rPr>
          <w:b/>
          <w:sz w:val="20"/>
          <w:szCs w:val="20"/>
        </w:rPr>
        <w:t xml:space="preserve"> </w:t>
      </w:r>
      <w:r w:rsidR="00A71DBB" w:rsidRPr="00A33AC5">
        <w:rPr>
          <w:b/>
          <w:sz w:val="20"/>
          <w:szCs w:val="20"/>
        </w:rPr>
        <w:t>****NCC’19 Novice Packet****</w:t>
      </w:r>
    </w:p>
    <w:p w:rsidR="00821358" w:rsidRPr="00A87BBF" w:rsidRDefault="00821358" w:rsidP="00821358">
      <w:pPr>
        <w:rPr>
          <w:b/>
        </w:rPr>
      </w:pPr>
    </w:p>
    <w:p w:rsidR="00821358" w:rsidRPr="00A87BBF" w:rsidRDefault="00821358" w:rsidP="00821358">
      <w:pPr>
        <w:rPr>
          <w:u w:val="single"/>
        </w:rPr>
      </w:pPr>
      <w:r w:rsidRPr="00A87BBF">
        <w:rPr>
          <w:sz w:val="12"/>
        </w:rPr>
        <w:t>At the same time, Chinese scientists and space officials say that Washington's wariness of China's intentions in space, as well as U.S. bans on some high-technology exports, makes cooperation problematic.</w:t>
      </w:r>
      <w:r w:rsidRPr="00A87BBF">
        <w:rPr>
          <w:sz w:val="12"/>
          <w:u w:val="single"/>
        </w:rPr>
        <w:t xml:space="preserve"> </w:t>
      </w:r>
      <w:r w:rsidRPr="00A87BBF">
        <w:rPr>
          <w:rStyle w:val="StyleUnderline"/>
        </w:rPr>
        <w:t>For now, the U.S.-China relationship in space appears to mirror the one on Earth - a still-dominant but fading superpower facing a new and ambitious rival, with suspicion on both sides.</w:t>
      </w:r>
      <w:r w:rsidRPr="00A87BBF">
        <w:rPr>
          <w:u w:val="single"/>
        </w:rPr>
        <w:t xml:space="preserve"> </w:t>
      </w:r>
      <w:r w:rsidRPr="00A87BBF">
        <w:rPr>
          <w:sz w:val="12"/>
        </w:rPr>
        <w:t xml:space="preserve">"What you have are two major powers, both of whom use space for military, civilian and commercial purposes," said Dean Cheng, a researcher with the Washington-based Heritage Foundation and an expert on the Chinese military and space program. NASA's human spaceflight program has been in flux in recent years, fueling particular concern among some U.S. observers about the challenge posed by China's initiatives in that area. There is "a lot of very wary, careful, mutual watching," Cheng said. Song Xiaojun, a military expert and commentator on China's CCTV, said that </w:t>
      </w:r>
      <w:r w:rsidRPr="00A87BBF">
        <w:rPr>
          <w:rStyle w:val="StyleUnderline"/>
        </w:rPr>
        <w:t>substantial cooperation in the space field is impossible without mutual trust. Achieving that, he said, "depends on whether the U.S. can put away its pride and treat China as a partner to cooperate on equal terms. But I don't see that happening in the near future, since the U.S. is experiencing menopause while China is going through puberty."</w:t>
      </w:r>
    </w:p>
    <w:p w:rsidR="00821358" w:rsidRPr="00A87BBF" w:rsidRDefault="00821358" w:rsidP="00821358"/>
    <w:p w:rsidR="00821358" w:rsidRPr="00A87BBF" w:rsidRDefault="00821358" w:rsidP="00821358">
      <w:pPr>
        <w:pStyle w:val="Heading4"/>
      </w:pPr>
      <w:r w:rsidRPr="00A87BBF">
        <w:t xml:space="preserve">No Relations Solvency – no spillover </w:t>
      </w:r>
    </w:p>
    <w:p w:rsidR="00821358" w:rsidRDefault="00821358" w:rsidP="00821358">
      <w:r w:rsidRPr="00A87BBF">
        <w:t xml:space="preserve">Erik </w:t>
      </w:r>
      <w:r w:rsidRPr="00A87BBF">
        <w:rPr>
          <w:rStyle w:val="Style13ptBold"/>
        </w:rPr>
        <w:t>Seedhouse 10</w:t>
      </w:r>
      <w:r w:rsidRPr="00A87BBF">
        <w:t xml:space="preserve"> – Assistant Professor, Commercial Space Operations &amp; Manager Suborbital Spaceflight Simulator at Embry-Riddle Aeronautical University, “The New Space Race: China vs. the United States”, pp. 209-218</w:t>
      </w:r>
      <w:r w:rsidR="00A71DBB" w:rsidRPr="00A33AC5">
        <w:rPr>
          <w:b/>
          <w:sz w:val="20"/>
          <w:szCs w:val="20"/>
        </w:rPr>
        <w:t>****NCC’19 Novice Packet****</w:t>
      </w:r>
    </w:p>
    <w:p w:rsidR="00821358" w:rsidRPr="00A87BBF" w:rsidRDefault="00821358" w:rsidP="00821358"/>
    <w:p w:rsidR="00821358" w:rsidRPr="00A87BBF" w:rsidRDefault="00821358" w:rsidP="00821358">
      <w:pPr>
        <w:rPr>
          <w:rStyle w:val="StyleUnderline"/>
          <w:szCs w:val="24"/>
        </w:rPr>
      </w:pPr>
      <w:r w:rsidRPr="00A87BBF">
        <w:rPr>
          <w:szCs w:val="24"/>
        </w:rPr>
        <w:t xml:space="preserve">One suggestion made by analysts such as Taylor Dinkerman, a spaceflight observer writing for the space policy site Space Review, has been for the Americans to engage the Chinese in a space project to generate at least a minimal level of political trust. By pursuing this course of action, analysts hope that by cooperating in space, the political relationship between Washington and Beijing can be changed for the better. </w:t>
      </w:r>
      <w:r w:rsidRPr="00A87BBF">
        <w:rPr>
          <w:rStyle w:val="StyleUnderline"/>
          <w:szCs w:val="24"/>
        </w:rPr>
        <w:t>Unfortunately, despite what people may think about the supposed benefits that occurred as a result of the US—Russia partnership, "handshakes in space" do not compel world leaders to make peace, no matter how many speeches astronauts and cosmonauts make, extolling the virtues of cooperation. The reason cooperation in space will never help to overthrow old tensions between Washington and Beijing, no matter how many astronauts and taikonauts hug each other in LEO, is that diplomatic progress always comes first.</w:t>
      </w:r>
    </w:p>
    <w:p w:rsidR="00821358" w:rsidRPr="00A87BBF" w:rsidRDefault="00821358" w:rsidP="00821358"/>
    <w:p w:rsidR="00821358" w:rsidRDefault="00821358" w:rsidP="00821358">
      <w:pPr>
        <w:pStyle w:val="Heading3"/>
      </w:pPr>
      <w:r>
        <w:lastRenderedPageBreak/>
        <w:t>Mistrust: Prolif D</w:t>
      </w:r>
    </w:p>
    <w:p w:rsidR="00821358" w:rsidRPr="00525BF5" w:rsidRDefault="00821358" w:rsidP="00821358"/>
    <w:p w:rsidR="00821358" w:rsidRPr="00003CB3" w:rsidRDefault="00821358" w:rsidP="00821358">
      <w:pPr>
        <w:pStyle w:val="Heading4"/>
        <w:rPr>
          <w:rFonts w:cs="Arial"/>
        </w:rPr>
      </w:pPr>
      <w:r w:rsidRPr="00003CB3">
        <w:rPr>
          <w:rFonts w:cs="Arial"/>
        </w:rPr>
        <w:t>No prolif impact</w:t>
      </w:r>
    </w:p>
    <w:p w:rsidR="00821358" w:rsidRPr="00003CB3" w:rsidRDefault="00821358" w:rsidP="00821358">
      <w:r w:rsidRPr="00003CB3">
        <w:rPr>
          <w:rStyle w:val="Style13ptBold"/>
        </w:rPr>
        <w:t>Van Der Meer 16</w:t>
      </w:r>
      <w:r w:rsidRPr="00003CB3">
        <w:t xml:space="preserve"> – Expertise: Non-conventional weapons; Weapons of Mass Destruction (nuclear, biological, chemical and radiological weapons); Cyber weapons; Cyber security; Non-proliferation and disarmament; North Korea; Korean peninsula.,  (Sico Van Der Meer, 8-1-2016, "States' motivations to acquire or forgo nuclear weapons," Journal Of Military And Strategic Studies, Vol. 17 (2016), No. 1, Pp. 209-236, accessed 8-17-2016, </w:t>
      </w:r>
      <w:hyperlink r:id="rId14" w:history="1">
        <w:r w:rsidRPr="00003CB3">
          <w:rPr>
            <w:rStyle w:val="Hyperlink"/>
          </w:rPr>
          <w:t>https://www.clingendael.nl/publication/states-motivations-acquire-or-forgo-nuclear-weapons</w:t>
        </w:r>
      </w:hyperlink>
      <w:r w:rsidRPr="00003CB3">
        <w:t>)</w:t>
      </w:r>
      <w:r w:rsidR="00A71DBB" w:rsidRPr="00A71DBB">
        <w:rPr>
          <w:b/>
          <w:sz w:val="20"/>
          <w:szCs w:val="20"/>
        </w:rPr>
        <w:t xml:space="preserve"> </w:t>
      </w:r>
      <w:r w:rsidR="00A71DBB" w:rsidRPr="00A33AC5">
        <w:rPr>
          <w:b/>
          <w:sz w:val="20"/>
          <w:szCs w:val="20"/>
        </w:rPr>
        <w:t>****NCC’19 Novice Packet****</w:t>
      </w:r>
    </w:p>
    <w:p w:rsidR="00821358" w:rsidRPr="00003CB3" w:rsidRDefault="00821358" w:rsidP="00821358"/>
    <w:p w:rsidR="00821358" w:rsidRPr="00003CB3" w:rsidRDefault="00821358" w:rsidP="00821358">
      <w:pPr>
        <w:rPr>
          <w:sz w:val="8"/>
        </w:rPr>
      </w:pPr>
      <w:r w:rsidRPr="00003CB3">
        <w:rPr>
          <w:sz w:val="8"/>
        </w:rPr>
        <w:t xml:space="preserve">Introduction </w:t>
      </w:r>
      <w:r w:rsidRPr="00003CB3">
        <w:rPr>
          <w:rStyle w:val="StyleUnderline"/>
        </w:rPr>
        <w:t>Since the</w:t>
      </w:r>
      <w:r w:rsidRPr="00003CB3">
        <w:rPr>
          <w:sz w:val="8"/>
        </w:rPr>
        <w:t xml:space="preserve"> invention and </w:t>
      </w:r>
      <w:r w:rsidRPr="00003CB3">
        <w:rPr>
          <w:rStyle w:val="StyleUnderline"/>
        </w:rPr>
        <w:t>first use of nuclear weapons</w:t>
      </w:r>
      <w:r w:rsidRPr="00003CB3">
        <w:rPr>
          <w:sz w:val="8"/>
        </w:rPr>
        <w:t xml:space="preserve"> in 1945, </w:t>
      </w:r>
      <w:r w:rsidRPr="00A71DBB">
        <w:rPr>
          <w:rStyle w:val="StyleUnderline"/>
          <w:highlight w:val="yellow"/>
        </w:rPr>
        <w:t>predictions</w:t>
      </w:r>
      <w:r w:rsidRPr="00A71DBB">
        <w:rPr>
          <w:sz w:val="8"/>
          <w:highlight w:val="yellow"/>
        </w:rPr>
        <w:t xml:space="preserve"> </w:t>
      </w:r>
      <w:r w:rsidRPr="00A71DBB">
        <w:rPr>
          <w:rStyle w:val="StyleUnderline"/>
          <w:highlight w:val="yellow"/>
        </w:rPr>
        <w:t>on</w:t>
      </w:r>
      <w:r w:rsidRPr="00003CB3">
        <w:rPr>
          <w:sz w:val="8"/>
        </w:rPr>
        <w:t xml:space="preserve"> the </w:t>
      </w:r>
      <w:r w:rsidRPr="00A71DBB">
        <w:rPr>
          <w:rStyle w:val="StyleUnderline"/>
          <w:highlight w:val="yellow"/>
        </w:rPr>
        <w:t>prolif</w:t>
      </w:r>
      <w:r w:rsidRPr="00003CB3">
        <w:rPr>
          <w:rStyle w:val="StyleUnderline"/>
        </w:rPr>
        <w:t>eration</w:t>
      </w:r>
      <w:r w:rsidRPr="00003CB3">
        <w:rPr>
          <w:sz w:val="8"/>
        </w:rPr>
        <w:t xml:space="preserve"> of these weapons </w:t>
      </w:r>
      <w:r w:rsidRPr="00A71DBB">
        <w:rPr>
          <w:rStyle w:val="StyleUnderline"/>
          <w:highlight w:val="yellow"/>
        </w:rPr>
        <w:t>have</w:t>
      </w:r>
      <w:r w:rsidRPr="00003CB3">
        <w:rPr>
          <w:sz w:val="8"/>
        </w:rPr>
        <w:t xml:space="preserve"> traditionally </w:t>
      </w:r>
      <w:r w:rsidRPr="00A71DBB">
        <w:rPr>
          <w:rStyle w:val="StyleUnderline"/>
          <w:highlight w:val="yellow"/>
        </w:rPr>
        <w:t>been</w:t>
      </w:r>
      <w:r w:rsidRPr="00A71DBB">
        <w:rPr>
          <w:sz w:val="8"/>
          <w:highlight w:val="yellow"/>
        </w:rPr>
        <w:t xml:space="preserve"> </w:t>
      </w:r>
      <w:r w:rsidRPr="00A71DBB">
        <w:rPr>
          <w:rStyle w:val="Emphasis"/>
          <w:highlight w:val="yellow"/>
        </w:rPr>
        <w:t>overestimating</w:t>
      </w:r>
      <w:r w:rsidRPr="00003CB3">
        <w:rPr>
          <w:sz w:val="8"/>
        </w:rPr>
        <w:t xml:space="preserve">.1 </w:t>
      </w:r>
      <w:r w:rsidRPr="00003CB3">
        <w:rPr>
          <w:rStyle w:val="StyleUnderline"/>
        </w:rPr>
        <w:t>Despite</w:t>
      </w:r>
      <w:r w:rsidRPr="00003CB3">
        <w:rPr>
          <w:sz w:val="8"/>
        </w:rPr>
        <w:t xml:space="preserve"> all </w:t>
      </w:r>
      <w:r w:rsidRPr="00003CB3">
        <w:rPr>
          <w:rStyle w:val="StyleUnderline"/>
        </w:rPr>
        <w:t xml:space="preserve">gloomy forecasts, </w:t>
      </w:r>
      <w:r w:rsidRPr="00A71DBB">
        <w:rPr>
          <w:rStyle w:val="StyleUnderline"/>
          <w:highlight w:val="yellow"/>
        </w:rPr>
        <w:t>only nine states</w:t>
      </w:r>
      <w:r w:rsidRPr="00A71DBB">
        <w:rPr>
          <w:sz w:val="8"/>
          <w:highlight w:val="yellow"/>
        </w:rPr>
        <w:t xml:space="preserve"> </w:t>
      </w:r>
      <w:r w:rsidRPr="00003CB3">
        <w:rPr>
          <w:rStyle w:val="StyleUnderline"/>
        </w:rPr>
        <w:t>now</w:t>
      </w:r>
      <w:r w:rsidRPr="00003CB3">
        <w:rPr>
          <w:sz w:val="8"/>
        </w:rPr>
        <w:t xml:space="preserve">adays are considered to </w:t>
      </w:r>
      <w:r w:rsidRPr="00A71DBB">
        <w:rPr>
          <w:rStyle w:val="StyleUnderline"/>
          <w:highlight w:val="yellow"/>
        </w:rPr>
        <w:t>possess nuclear weapons</w:t>
      </w:r>
      <w:r w:rsidRPr="00003CB3">
        <w:rPr>
          <w:sz w:val="8"/>
        </w:rPr>
        <w:t xml:space="preserve">: the United States, Russia, China, the United Kingdom, France, Israel, India, Pakistan and North Korea. Although more states have operated nuclear weapons programmes at some point in the past 65 years – some experts argue that in total 39 states once engaged in nuclear weapons activities2 – </w:t>
      </w:r>
      <w:r w:rsidRPr="00003CB3">
        <w:rPr>
          <w:rStyle w:val="StyleUnderline"/>
        </w:rPr>
        <w:t>most</w:t>
      </w:r>
      <w:r w:rsidRPr="00003CB3">
        <w:rPr>
          <w:sz w:val="8"/>
        </w:rPr>
        <w:t xml:space="preserve"> of them sooner or </w:t>
      </w:r>
      <w:r w:rsidRPr="00003CB3">
        <w:rPr>
          <w:rStyle w:val="StyleUnderline"/>
        </w:rPr>
        <w:t xml:space="preserve">later </w:t>
      </w:r>
      <w:r w:rsidRPr="00003CB3">
        <w:rPr>
          <w:rStyle w:val="Emphasis"/>
        </w:rPr>
        <w:t>gave up</w:t>
      </w:r>
      <w:r w:rsidRPr="00003CB3">
        <w:rPr>
          <w:sz w:val="8"/>
        </w:rPr>
        <w:t xml:space="preserve"> their </w:t>
      </w:r>
      <w:r w:rsidRPr="00003CB3">
        <w:rPr>
          <w:rStyle w:val="Emphasis"/>
        </w:rPr>
        <w:t>ambition</w:t>
      </w:r>
      <w:r w:rsidRPr="00003CB3">
        <w:rPr>
          <w:sz w:val="8"/>
        </w:rPr>
        <w:t xml:space="preserve"> to acquire these weapons. Especially since the second half of the 1980s the number of states with nuclear weapons-related activities has become relatively low.3 Taking into account the historical trends, </w:t>
      </w:r>
      <w:r w:rsidRPr="00003CB3">
        <w:rPr>
          <w:rStyle w:val="StyleUnderline"/>
        </w:rPr>
        <w:t xml:space="preserve">it looks like political and academic </w:t>
      </w:r>
      <w:r w:rsidRPr="00A71DBB">
        <w:rPr>
          <w:rStyle w:val="StyleUnderline"/>
          <w:highlight w:val="yellow"/>
        </w:rPr>
        <w:t>forecasts</w:t>
      </w:r>
      <w:r w:rsidRPr="00003CB3">
        <w:rPr>
          <w:rStyle w:val="StyleUnderline"/>
        </w:rPr>
        <w:t xml:space="preserve"> even nowadays tend to be </w:t>
      </w:r>
      <w:r w:rsidRPr="00A71DBB">
        <w:rPr>
          <w:rStyle w:val="Emphasis"/>
          <w:highlight w:val="yellow"/>
        </w:rPr>
        <w:t>overemphas</w:t>
      </w:r>
      <w:r w:rsidRPr="00003CB3">
        <w:rPr>
          <w:rStyle w:val="Emphasis"/>
        </w:rPr>
        <w:t xml:space="preserve">izing the </w:t>
      </w:r>
      <w:r w:rsidRPr="00A71DBB">
        <w:rPr>
          <w:rStyle w:val="Emphasis"/>
          <w:highlight w:val="yellow"/>
        </w:rPr>
        <w:t>risks of further prolif</w:t>
      </w:r>
      <w:r w:rsidRPr="00003CB3">
        <w:rPr>
          <w:rStyle w:val="Emphasis"/>
        </w:rPr>
        <w:t>eration</w:t>
      </w:r>
      <w:r w:rsidRPr="00003CB3">
        <w:rPr>
          <w:sz w:val="8"/>
        </w:rPr>
        <w:t xml:space="preserve"> of nuclear weapons </w:t>
      </w:r>
      <w:r w:rsidRPr="00003CB3">
        <w:rPr>
          <w:rStyle w:val="Emphasis"/>
        </w:rPr>
        <w:t>in the near future</w:t>
      </w:r>
      <w:r w:rsidRPr="00003CB3">
        <w:rPr>
          <w:rStyle w:val="StyleUnderline"/>
        </w:rPr>
        <w:t xml:space="preserve">, for example </w:t>
      </w:r>
      <w:r w:rsidRPr="00A71DBB">
        <w:rPr>
          <w:rStyle w:val="StyleUnderline"/>
          <w:highlight w:val="yellow"/>
        </w:rPr>
        <w:t xml:space="preserve">by </w:t>
      </w:r>
      <w:r w:rsidRPr="00A71DBB">
        <w:rPr>
          <w:rStyle w:val="Emphasis"/>
          <w:highlight w:val="yellow"/>
        </w:rPr>
        <w:t>predicting</w:t>
      </w:r>
      <w:r w:rsidRPr="00003CB3">
        <w:rPr>
          <w:rStyle w:val="Emphasis"/>
        </w:rPr>
        <w:t xml:space="preserve"> nuclear </w:t>
      </w:r>
      <w:r w:rsidRPr="00A71DBB">
        <w:rPr>
          <w:rStyle w:val="Emphasis"/>
          <w:highlight w:val="yellow"/>
        </w:rPr>
        <w:t>domino effects</w:t>
      </w:r>
      <w:r w:rsidRPr="00003CB3">
        <w:rPr>
          <w:sz w:val="8"/>
        </w:rPr>
        <w:t xml:space="preserve"> if new nuclear weapons powers would arise and cause other states to develop nuclear weapons as well.4 </w:t>
      </w:r>
      <w:r w:rsidRPr="00003CB3">
        <w:rPr>
          <w:rStyle w:val="StyleUnderline"/>
        </w:rPr>
        <w:t>The difficulties in forecasting nuclear weapons proliferation can be explained by one key factor</w:t>
      </w:r>
      <w:r w:rsidRPr="00003CB3">
        <w:rPr>
          <w:sz w:val="8"/>
        </w:rPr>
        <w:t xml:space="preserve">: </w:t>
      </w:r>
      <w:r w:rsidRPr="00A71DBB">
        <w:rPr>
          <w:rStyle w:val="StyleUnderline"/>
          <w:highlight w:val="yellow"/>
        </w:rPr>
        <w:t>it is</w:t>
      </w:r>
      <w:r w:rsidRPr="00003CB3">
        <w:rPr>
          <w:sz w:val="8"/>
        </w:rPr>
        <w:t xml:space="preserve"> still </w:t>
      </w:r>
      <w:r w:rsidRPr="00A71DBB">
        <w:rPr>
          <w:rStyle w:val="Emphasis"/>
          <w:highlight w:val="yellow"/>
        </w:rPr>
        <w:t>unclear</w:t>
      </w:r>
      <w:r w:rsidRPr="00003CB3">
        <w:rPr>
          <w:rStyle w:val="Emphasis"/>
        </w:rPr>
        <w:t xml:space="preserve"> among academics and policymakers</w:t>
      </w:r>
      <w:r w:rsidRPr="00003CB3">
        <w:rPr>
          <w:sz w:val="8"/>
        </w:rPr>
        <w:t xml:space="preserve"> </w:t>
      </w:r>
      <w:r w:rsidRPr="00A71DBB">
        <w:rPr>
          <w:rStyle w:val="StyleUnderline"/>
          <w:highlight w:val="yellow"/>
        </w:rPr>
        <w:t>why</w:t>
      </w:r>
      <w:r w:rsidRPr="00003CB3">
        <w:rPr>
          <w:sz w:val="8"/>
        </w:rPr>
        <w:t xml:space="preserve"> exactly </w:t>
      </w:r>
      <w:r w:rsidRPr="00A71DBB">
        <w:rPr>
          <w:rStyle w:val="StyleUnderline"/>
          <w:highlight w:val="yellow"/>
        </w:rPr>
        <w:t>states</w:t>
      </w:r>
      <w:r w:rsidRPr="00003CB3">
        <w:rPr>
          <w:sz w:val="8"/>
        </w:rPr>
        <w:t xml:space="preserve"> </w:t>
      </w:r>
      <w:r w:rsidRPr="00A71DBB">
        <w:rPr>
          <w:rStyle w:val="StyleUnderline"/>
          <w:highlight w:val="yellow"/>
        </w:rPr>
        <w:t>start</w:t>
      </w:r>
      <w:r w:rsidRPr="00003CB3">
        <w:rPr>
          <w:rStyle w:val="StyleUnderline"/>
        </w:rPr>
        <w:t xml:space="preserve"> nuclear weapons </w:t>
      </w:r>
      <w:r w:rsidRPr="00A71DBB">
        <w:rPr>
          <w:rStyle w:val="StyleUnderline"/>
          <w:highlight w:val="yellow"/>
        </w:rPr>
        <w:t>programmes</w:t>
      </w:r>
      <w:r w:rsidRPr="00003CB3">
        <w:rPr>
          <w:rStyle w:val="StyleUnderline"/>
        </w:rPr>
        <w:t xml:space="preserve"> or refrain from them. What makes nuclear weapons</w:t>
      </w:r>
      <w:r w:rsidRPr="00003CB3">
        <w:rPr>
          <w:sz w:val="8"/>
        </w:rPr>
        <w:t xml:space="preserve"> </w:t>
      </w:r>
      <w:r w:rsidRPr="00003CB3">
        <w:rPr>
          <w:rStyle w:val="Emphasis"/>
        </w:rPr>
        <w:t>attractive or unattractive</w:t>
      </w:r>
      <w:r w:rsidRPr="00003CB3">
        <w:rPr>
          <w:sz w:val="8"/>
        </w:rPr>
        <w:t xml:space="preserve"> to the leadership of any state? True, </w:t>
      </w:r>
      <w:r w:rsidRPr="00003CB3">
        <w:rPr>
          <w:rStyle w:val="StyleUnderline"/>
        </w:rPr>
        <w:t>many theories exist</w:t>
      </w:r>
      <w:r w:rsidRPr="00003CB3">
        <w:rPr>
          <w:sz w:val="8"/>
        </w:rPr>
        <w:t xml:space="preserve">. The problem with </w:t>
      </w:r>
      <w:r w:rsidRPr="00003CB3">
        <w:rPr>
          <w:rStyle w:val="StyleUnderline"/>
        </w:rPr>
        <w:t>all</w:t>
      </w:r>
      <w:r w:rsidRPr="00003CB3">
        <w:rPr>
          <w:sz w:val="8"/>
        </w:rPr>
        <w:t xml:space="preserve"> existing theories on motivations for states to acquire or not to acquire nuclear weapons is that </w:t>
      </w:r>
      <w:r w:rsidRPr="00003CB3">
        <w:rPr>
          <w:rStyle w:val="StyleUnderline"/>
        </w:rPr>
        <w:t>[have] supporting evidence</w:t>
      </w:r>
      <w:r w:rsidRPr="00003CB3">
        <w:rPr>
          <w:sz w:val="8"/>
        </w:rPr>
        <w:t xml:space="preserve"> may be found, </w:t>
      </w:r>
      <w:r w:rsidRPr="00003CB3">
        <w:rPr>
          <w:rStyle w:val="StyleUnderline"/>
        </w:rPr>
        <w:t>but opposing evidence as well</w:t>
      </w:r>
      <w:r w:rsidRPr="00003CB3">
        <w:rPr>
          <w:sz w:val="8"/>
        </w:rPr>
        <w:t xml:space="preserve">. When studying nuclear weapons (non-)proliferation, one could consider any state in the world as an individual case, each with its own international and domestic circumstances, and with all the changes herein during history. It is, therefore, not surprising that </w:t>
      </w:r>
      <w:r w:rsidRPr="00003CB3">
        <w:rPr>
          <w:rStyle w:val="StyleUnderline"/>
        </w:rPr>
        <w:t xml:space="preserve">specific </w:t>
      </w:r>
      <w:r w:rsidRPr="00A71DBB">
        <w:rPr>
          <w:rStyle w:val="StyleUnderline"/>
          <w:highlight w:val="yellow"/>
        </w:rPr>
        <w:t>explanations</w:t>
      </w:r>
      <w:r w:rsidRPr="00003CB3">
        <w:rPr>
          <w:sz w:val="8"/>
        </w:rPr>
        <w:t xml:space="preserve"> of nuclear behaviour </w:t>
      </w:r>
      <w:r w:rsidRPr="00A71DBB">
        <w:rPr>
          <w:rStyle w:val="StyleUnderline"/>
          <w:highlight w:val="yellow"/>
        </w:rPr>
        <w:t>are</w:t>
      </w:r>
      <w:r w:rsidRPr="00A71DBB">
        <w:rPr>
          <w:sz w:val="8"/>
          <w:highlight w:val="yellow"/>
        </w:rPr>
        <w:t xml:space="preserve"> </w:t>
      </w:r>
      <w:r w:rsidRPr="00A71DBB">
        <w:rPr>
          <w:rStyle w:val="Emphasis"/>
          <w:highlight w:val="yellow"/>
        </w:rPr>
        <w:t>repeatedly</w:t>
      </w:r>
      <w:r w:rsidRPr="00003CB3">
        <w:rPr>
          <w:sz w:val="8"/>
        </w:rPr>
        <w:t xml:space="preserve"> considered </w:t>
      </w:r>
      <w:r w:rsidRPr="00A71DBB">
        <w:rPr>
          <w:rStyle w:val="Emphasis"/>
          <w:highlight w:val="yellow"/>
        </w:rPr>
        <w:t>inadequate</w:t>
      </w:r>
      <w:r w:rsidRPr="00003CB3">
        <w:rPr>
          <w:sz w:val="8"/>
        </w:rPr>
        <w:t xml:space="preserve"> because they fail to account for all cases – currently more than 190 states. Without understanding what are the motivations of states to aim for or refrain from acquiring nuclear weapons, it is not only complicated to forecast nuclear proliferation dynamics, but even more important: it becomes difficult to develop policies aimed at influencing these dynamics – there is a risk of treating the symptoms while ignoring the disease. This article aims at contributing to answering this key question in the field of nuclear weapons proliferation: why do states wish for nuclear weapons – or not? This will not be achieved by developing a new theory, but by increasing the insights in the large amount of existing theories on nuclear proliferation motivations. For this purpose the many theories developed in the past decades will be grouped into four overarching groups. This analysis could be helpful to future researchers and policy makers who got lost in the current richness in theories and their critics. Grouping existing theories on nuclear (non-)proliferation motivations has, to a limited extent, been done before. Considering the general lack of unanimity in this research field, it is not surprising that these groupings also differ. To give some examples: a rather early study on proliferation motives by George Quester, dating from 1973, counted three groups of them: 1) military motives; 2) political motives; and 3) economic motives.5 Scott Sagan in 1996 also developed a grouping of three ‘models’ explaining why states wish to build nuclear weapons: 1) security; 2) domestic politics; and 3) norms.6 Assembling (non-)proliferation into four groups is also possible, as study from 2010 by William Potter and Gaukhar Mukhatzhanova, shows. Summarized, Potter and Mukhatzhanova group all theories on nuclear weapons (non-)proliferation motivations into these four categories: 1) security; 2) international institutions; 3) international norms; and 4) domestic circumstances.7 Etel Solingen some years earlier (2007) defined the same four groups, but also added a fifth one: democracy versus autocracy.8 And to mention only one more possible classification: Joseph Cirincione in 2007 also defined five motivations for states to pursue or forgo nuclear weapons: 1) security; 2) prestige; 3) domestic politics; 4) technology; and 5) economics.9 These are just some examples to show that not only the amount of theoretical groups differs, but also their content. Nevertheless, some similarities can be noticed; although not every author mentions the same motivational factor theories, some overlap can obviously be noticed. This article groups the existing theories on motivations for nuclear weapons (non- )acquisition in four factors: 1) Capabilities; 2) Security; 3) International Norms &amp; Perceptions; and 4) Domestic Political Context. The article will discuss what they incorporate (including criticism) and why is chosen to group them in this manner. In conclusion some implications and recommendations for further research regarding nuclear (non-)proliferation dynamics will be presented. Capabilities The first group of incentives and disincentives for nuclear weapons (non-) proliferation is summarized here as ‘capabilities’. Under this umbrella are brought together both the technological and economic capabilities of states to develop nuclear weapons. </w:t>
      </w:r>
      <w:r w:rsidRPr="00003CB3">
        <w:rPr>
          <w:rStyle w:val="StyleUnderline"/>
        </w:rPr>
        <w:t xml:space="preserve">Nuclear </w:t>
      </w:r>
      <w:r w:rsidRPr="00A71DBB">
        <w:rPr>
          <w:rStyle w:val="StyleUnderline"/>
          <w:highlight w:val="yellow"/>
        </w:rPr>
        <w:t>weapons are</w:t>
      </w:r>
      <w:r w:rsidRPr="00A71DBB">
        <w:rPr>
          <w:sz w:val="8"/>
          <w:highlight w:val="yellow"/>
        </w:rPr>
        <w:t xml:space="preserve"> </w:t>
      </w:r>
      <w:r w:rsidRPr="00A71DBB">
        <w:rPr>
          <w:rStyle w:val="Emphasis"/>
          <w:highlight w:val="yellow"/>
        </w:rPr>
        <w:t>not easy to develop</w:t>
      </w:r>
      <w:r w:rsidRPr="00003CB3">
        <w:rPr>
          <w:rStyle w:val="StyleUnderline"/>
        </w:rPr>
        <w:t>, nor are the materials that are required cheap and commonly available. Technologically and scientifically</w:t>
      </w:r>
      <w:r w:rsidRPr="00003CB3">
        <w:rPr>
          <w:sz w:val="8"/>
        </w:rPr>
        <w:t xml:space="preserve"> the </w:t>
      </w:r>
      <w:r w:rsidRPr="00003CB3">
        <w:rPr>
          <w:rStyle w:val="StyleUnderline"/>
        </w:rPr>
        <w:t>most challenging</w:t>
      </w:r>
      <w:r w:rsidRPr="00003CB3">
        <w:rPr>
          <w:sz w:val="8"/>
        </w:rPr>
        <w:t xml:space="preserve"> and costly </w:t>
      </w:r>
      <w:r w:rsidRPr="00003CB3">
        <w:rPr>
          <w:rStyle w:val="StyleUnderline"/>
        </w:rPr>
        <w:t>is the production of fissile materials</w:t>
      </w:r>
      <w:r w:rsidRPr="00003CB3">
        <w:rPr>
          <w:sz w:val="8"/>
        </w:rPr>
        <w:t xml:space="preserve"> (highly enriched uranium or plutonium). </w:t>
      </w:r>
      <w:r w:rsidRPr="00A71DBB">
        <w:rPr>
          <w:rStyle w:val="StyleUnderline"/>
          <w:highlight w:val="yellow"/>
        </w:rPr>
        <w:t>Transforming</w:t>
      </w:r>
      <w:r w:rsidRPr="00003CB3">
        <w:rPr>
          <w:sz w:val="8"/>
        </w:rPr>
        <w:t xml:space="preserve"> the nuclear </w:t>
      </w:r>
      <w:r w:rsidRPr="00A71DBB">
        <w:rPr>
          <w:rStyle w:val="StyleUnderline"/>
          <w:highlight w:val="yellow"/>
        </w:rPr>
        <w:t>materials into</w:t>
      </w:r>
      <w:r w:rsidRPr="00A71DBB">
        <w:rPr>
          <w:sz w:val="8"/>
          <w:highlight w:val="yellow"/>
        </w:rPr>
        <w:t xml:space="preserve"> </w:t>
      </w:r>
      <w:r w:rsidRPr="00A71DBB">
        <w:rPr>
          <w:rStyle w:val="Emphasis"/>
          <w:highlight w:val="yellow"/>
        </w:rPr>
        <w:t>reliable</w:t>
      </w:r>
      <w:r w:rsidRPr="00003CB3">
        <w:rPr>
          <w:rStyle w:val="Emphasis"/>
        </w:rPr>
        <w:t xml:space="preserve"> and </w:t>
      </w:r>
      <w:r w:rsidRPr="00A71DBB">
        <w:rPr>
          <w:rStyle w:val="Emphasis"/>
          <w:highlight w:val="yellow"/>
        </w:rPr>
        <w:t>deliverable weapons</w:t>
      </w:r>
      <w:r w:rsidRPr="00003CB3">
        <w:rPr>
          <w:sz w:val="8"/>
        </w:rPr>
        <w:t xml:space="preserve"> </w:t>
      </w:r>
      <w:r w:rsidRPr="00003CB3">
        <w:rPr>
          <w:rStyle w:val="StyleUnderline"/>
        </w:rPr>
        <w:t>is</w:t>
      </w:r>
      <w:r w:rsidRPr="00003CB3">
        <w:rPr>
          <w:sz w:val="8"/>
        </w:rPr>
        <w:t xml:space="preserve"> </w:t>
      </w:r>
      <w:r w:rsidRPr="00003CB3">
        <w:rPr>
          <w:rStyle w:val="Emphasis"/>
        </w:rPr>
        <w:t>another challenge</w:t>
      </w:r>
      <w:r w:rsidRPr="00003CB3">
        <w:rPr>
          <w:sz w:val="8"/>
        </w:rPr>
        <w:t xml:space="preserve"> </w:t>
      </w:r>
      <w:r w:rsidRPr="00003CB3">
        <w:rPr>
          <w:rStyle w:val="StyleUnderline"/>
        </w:rPr>
        <w:t xml:space="preserve">that </w:t>
      </w:r>
      <w:r w:rsidRPr="00A71DBB">
        <w:rPr>
          <w:rStyle w:val="StyleUnderline"/>
          <w:highlight w:val="yellow"/>
        </w:rPr>
        <w:t xml:space="preserve">requires </w:t>
      </w:r>
      <w:r w:rsidRPr="00A71DBB">
        <w:rPr>
          <w:rStyle w:val="Emphasis"/>
          <w:highlight w:val="yellow"/>
        </w:rPr>
        <w:t>highly advanced</w:t>
      </w:r>
      <w:r w:rsidRPr="00003CB3">
        <w:rPr>
          <w:sz w:val="8"/>
        </w:rPr>
        <w:t xml:space="preserve"> technological </w:t>
      </w:r>
      <w:r w:rsidRPr="00A71DBB">
        <w:rPr>
          <w:rStyle w:val="Emphasis"/>
          <w:highlight w:val="yellow"/>
        </w:rPr>
        <w:t>expertise</w:t>
      </w:r>
      <w:r w:rsidRPr="00003CB3">
        <w:rPr>
          <w:sz w:val="8"/>
        </w:rPr>
        <w:t xml:space="preserve">, and </w:t>
      </w:r>
      <w:r w:rsidRPr="00003CB3">
        <w:rPr>
          <w:rStyle w:val="StyleUnderline"/>
        </w:rPr>
        <w:t>the same</w:t>
      </w:r>
      <w:r w:rsidRPr="00003CB3">
        <w:rPr>
          <w:sz w:val="8"/>
        </w:rPr>
        <w:t xml:space="preserve"> applies </w:t>
      </w:r>
      <w:r w:rsidRPr="00003CB3">
        <w:rPr>
          <w:rStyle w:val="StyleUnderline"/>
        </w:rPr>
        <w:t>to</w:t>
      </w:r>
      <w:r w:rsidRPr="00003CB3">
        <w:rPr>
          <w:sz w:val="8"/>
        </w:rPr>
        <w:t xml:space="preserve"> developing the </w:t>
      </w:r>
      <w:r w:rsidRPr="00003CB3">
        <w:rPr>
          <w:rStyle w:val="StyleUnderline"/>
        </w:rPr>
        <w:t>delivery systems</w:t>
      </w:r>
      <w:r w:rsidRPr="00003CB3">
        <w:rPr>
          <w:sz w:val="8"/>
        </w:rPr>
        <w:t xml:space="preserve"> for the weapons – in this regard, nowadays states generally prefer ballistic missiles.10 It is often argued that </w:t>
      </w:r>
      <w:r w:rsidRPr="00003CB3">
        <w:rPr>
          <w:rStyle w:val="StyleUnderline"/>
        </w:rPr>
        <w:t xml:space="preserve">the technological and </w:t>
      </w:r>
      <w:r w:rsidRPr="00A71DBB">
        <w:rPr>
          <w:rStyle w:val="StyleUnderline"/>
          <w:highlight w:val="yellow"/>
        </w:rPr>
        <w:t>financial capabilities</w:t>
      </w:r>
      <w:r w:rsidRPr="00003CB3">
        <w:rPr>
          <w:rStyle w:val="StyleUnderline"/>
        </w:rPr>
        <w:t xml:space="preserve"> required</w:t>
      </w:r>
      <w:r w:rsidRPr="00003CB3">
        <w:rPr>
          <w:sz w:val="8"/>
        </w:rPr>
        <w:t xml:space="preserve"> for developing nuclear weapons </w:t>
      </w:r>
      <w:r w:rsidRPr="00A71DBB">
        <w:rPr>
          <w:rStyle w:val="StyleUnderline"/>
          <w:highlight w:val="yellow"/>
        </w:rPr>
        <w:t>are an</w:t>
      </w:r>
      <w:r w:rsidRPr="00A71DBB">
        <w:rPr>
          <w:sz w:val="8"/>
          <w:highlight w:val="yellow"/>
        </w:rPr>
        <w:t xml:space="preserve"> </w:t>
      </w:r>
      <w:r w:rsidRPr="00A71DBB">
        <w:rPr>
          <w:rStyle w:val="Emphasis"/>
          <w:highlight w:val="yellow"/>
        </w:rPr>
        <w:t>effective barrier</w:t>
      </w:r>
      <w:r w:rsidRPr="00003CB3">
        <w:rPr>
          <w:sz w:val="8"/>
        </w:rPr>
        <w:t xml:space="preserve"> </w:t>
      </w:r>
      <w:r w:rsidRPr="00003CB3">
        <w:rPr>
          <w:rStyle w:val="StyleUnderline"/>
        </w:rPr>
        <w:t>especially to</w:t>
      </w:r>
      <w:r w:rsidRPr="00003CB3">
        <w:rPr>
          <w:sz w:val="8"/>
        </w:rPr>
        <w:t xml:space="preserve"> </w:t>
      </w:r>
      <w:r w:rsidRPr="00003CB3">
        <w:rPr>
          <w:rStyle w:val="Emphasis"/>
        </w:rPr>
        <w:t>less developed countries</w:t>
      </w:r>
      <w:r w:rsidRPr="00003CB3">
        <w:rPr>
          <w:sz w:val="8"/>
        </w:rPr>
        <w:t xml:space="preserve"> without an advanced scientific and technological infrastructure and without the financial strength to afford the investments needed to start a nuclear weapons programme.11 Since Pakistan and North Korea – both relatively poor countries – acquired nuclear weapons in 1998 respectively 2006, this argument has generally faded away from the debate. Actually, the theoretical assumption that capabilities influence the motivation of states to pursue or forgo nuclear weapons, is fading away itself from the academic debate since, approximately, the early 1990s. The capabilities theory is dating back from the first decades of academic research into nuclear motivations and gradually became less popular. In the first decades of nuclear weapons existence, it was generally assumed that any state would like to have nuclear weapons, simply because these weapons were the most advanced and powerful military tools available. Stephen Meyer in 1984 summarized the consequences of this assumption as follows: ‘If one presumes that the incentives to acquire nuclear weapons are ever present – that all countries would like to have nuclear weapons – then the only determining factor becomes technology.’12 One could also describe the capabilities motivation as a ‘why not’ principle. When a state has the means available to build nuclear weapons, why should it refrain? When it is, for example, rather easy to convert civilian nuclear technology programmes into military ones, the costs of nuclear weapons may become relatively low enough that the perceived benefits – obtaining the most powerful weapons that exist – easily outweigh the negative consequences.13 Proponents of the capabilities theory regularly claim that scientists often play a crucial role in this process. Ralph Lapp, for example, in 1970 argued that ‘research and development has become an almost unchallenged force in directing the nation to arms. We may speak of this as technological determinism.’14 Hans Bethe in 1985 also pointed at ‘the technological imperative’ with regard to nuclear weapons development, mentioning the feeling among scientists and government officials ‘that we must use this new technology’.15 In this respect, often an encompassing quotation of Robert Oppenheimer, one of the founders of the nuclear weapons programme of the United States, is presented about developing the hydrogen bomb (an improved kind of nuclear bomb): ‘When I saw how to do it, it was clear to me that one had to at least make the thing. [...] The program in 1951 [to develop the H-bomb] was technically so sweet that you could not argue about that.’16 The main evidence that the capabilities theory is not explaining nuclear weapons (non-)proliferation adequately is the fact that many countries have become technologically and economically able to develop nuclear weapons, but never did so. The technological ‘pull factor’ leading to a wish for nuclear weapons often seems nonexistent, at least not autonomously. These last two words, ‘not autonomously’, are important, because it may be assumed that the capabilities factor is still important in determining motivations to pursue or forgo nuclear weapons, even though it may not be a decisive factor on its own. In certain circumstances, the availability of capabilities to develop nuclear weapons may compel the leadership of a state to start a nuclear weapons programme even if it would not have done so when these capabilities were not available. On the other hand, a </w:t>
      </w:r>
      <w:r w:rsidRPr="00003CB3">
        <w:rPr>
          <w:rStyle w:val="StyleUnderline"/>
        </w:rPr>
        <w:t>lack of tech</w:t>
      </w:r>
      <w:r w:rsidRPr="00003CB3">
        <w:rPr>
          <w:sz w:val="8"/>
        </w:rPr>
        <w:t xml:space="preserve">nological </w:t>
      </w:r>
      <w:r w:rsidRPr="00003CB3">
        <w:rPr>
          <w:rStyle w:val="StyleUnderline"/>
        </w:rPr>
        <w:t>and / or econ</w:t>
      </w:r>
      <w:r w:rsidRPr="00003CB3">
        <w:rPr>
          <w:sz w:val="8"/>
        </w:rPr>
        <w:t xml:space="preserve">omical means </w:t>
      </w:r>
      <w:r w:rsidRPr="00003CB3">
        <w:rPr>
          <w:rStyle w:val="StyleUnderline"/>
        </w:rPr>
        <w:t>may force state leaders with a wish for nuclear</w:t>
      </w:r>
      <w:r w:rsidRPr="00003CB3">
        <w:rPr>
          <w:sz w:val="8"/>
        </w:rPr>
        <w:t xml:space="preserve"> weapons </w:t>
      </w:r>
      <w:r w:rsidRPr="00003CB3">
        <w:rPr>
          <w:rStyle w:val="StyleUnderline"/>
        </w:rPr>
        <w:t>to</w:t>
      </w:r>
      <w:r w:rsidRPr="00003CB3">
        <w:rPr>
          <w:sz w:val="8"/>
        </w:rPr>
        <w:t xml:space="preserve"> </w:t>
      </w:r>
      <w:r w:rsidRPr="00003CB3">
        <w:rPr>
          <w:rStyle w:val="Emphasis"/>
        </w:rPr>
        <w:t>abstain from</w:t>
      </w:r>
      <w:r w:rsidRPr="00003CB3">
        <w:rPr>
          <w:sz w:val="8"/>
        </w:rPr>
        <w:t xml:space="preserve"> starting </w:t>
      </w:r>
      <w:r w:rsidRPr="00003CB3">
        <w:rPr>
          <w:rStyle w:val="Emphasis"/>
        </w:rPr>
        <w:t>a</w:t>
      </w:r>
      <w:r w:rsidRPr="00003CB3">
        <w:rPr>
          <w:sz w:val="8"/>
        </w:rPr>
        <w:t xml:space="preserve"> nuclear weapons </w:t>
      </w:r>
      <w:r w:rsidRPr="00003CB3">
        <w:rPr>
          <w:rStyle w:val="Emphasis"/>
        </w:rPr>
        <w:t>programme</w:t>
      </w:r>
      <w:r w:rsidRPr="00003CB3">
        <w:rPr>
          <w:sz w:val="8"/>
        </w:rPr>
        <w:t xml:space="preserve"> – although this is still a choice with its own motivations, because it could always be a possibility to start acquiring the capabilities needed, even when this requires tough choices on how to spend limited state budgets.17 In this regard, the </w:t>
      </w:r>
      <w:r w:rsidRPr="00003CB3">
        <w:rPr>
          <w:rStyle w:val="StyleUnderline"/>
        </w:rPr>
        <w:t>capabilities</w:t>
      </w:r>
      <w:r w:rsidRPr="00003CB3">
        <w:rPr>
          <w:sz w:val="8"/>
        </w:rPr>
        <w:t xml:space="preserve"> to acquire nuclear weapons </w:t>
      </w:r>
      <w:r w:rsidRPr="00003CB3">
        <w:rPr>
          <w:rStyle w:val="StyleUnderline"/>
        </w:rPr>
        <w:t>may</w:t>
      </w:r>
      <w:r w:rsidRPr="00003CB3">
        <w:rPr>
          <w:sz w:val="8"/>
        </w:rPr>
        <w:t xml:space="preserve"> perhaps </w:t>
      </w:r>
      <w:r w:rsidRPr="00003CB3">
        <w:rPr>
          <w:rStyle w:val="StyleUnderline"/>
        </w:rPr>
        <w:t>be</w:t>
      </w:r>
      <w:r w:rsidRPr="00003CB3">
        <w:rPr>
          <w:sz w:val="8"/>
        </w:rPr>
        <w:t xml:space="preserve"> considered a </w:t>
      </w:r>
      <w:r w:rsidRPr="00003CB3">
        <w:rPr>
          <w:rStyle w:val="StyleUnderline"/>
        </w:rPr>
        <w:t>necessary, but</w:t>
      </w:r>
      <w:r w:rsidRPr="00003CB3">
        <w:rPr>
          <w:sz w:val="8"/>
        </w:rPr>
        <w:t xml:space="preserve"> at itself </w:t>
      </w:r>
      <w:r w:rsidRPr="00003CB3">
        <w:rPr>
          <w:rStyle w:val="StyleUnderline"/>
        </w:rPr>
        <w:t>insufficient</w:t>
      </w:r>
      <w:r w:rsidRPr="00003CB3">
        <w:rPr>
          <w:sz w:val="8"/>
        </w:rPr>
        <w:t xml:space="preserve"> cause </w:t>
      </w:r>
      <w:r w:rsidRPr="00003CB3">
        <w:rPr>
          <w:rStyle w:val="StyleUnderline"/>
        </w:rPr>
        <w:t>for</w:t>
      </w:r>
      <w:r w:rsidRPr="00003CB3">
        <w:rPr>
          <w:sz w:val="8"/>
        </w:rPr>
        <w:t xml:space="preserve"> nuclear weapons </w:t>
      </w:r>
      <w:r w:rsidRPr="00003CB3">
        <w:rPr>
          <w:rStyle w:val="StyleUnderline"/>
        </w:rPr>
        <w:t>prolif</w:t>
      </w:r>
      <w:r w:rsidRPr="00003CB3">
        <w:rPr>
          <w:sz w:val="8"/>
        </w:rPr>
        <w:t xml:space="preserve">eration.18 Even today, there is no unanimity among scholars on the influence of capabilities on nuclear (non-)proliferation behaviour by states. A striking example of this lack of unanimity can be found in one and the same recent book: in an edited volume on nuclear forecasting, dating from 2010, two contributions come to opposite conclusions on the capabilities factor. A chapter by Harald Müller and Andreas Schmidt concludes that the hypothesis that nuclear weapons proliferation is capability driven (‘capability may be defined in economic or technological terms’) cannot be validated at all. The authors state: ‘[...] economic factors are almost completely irrelevant for the initiation of nuclear weapons activities. Rather, it is a question of political willingness to devote a considerable share of state’s resources to the military sector instead of, say, strengthening the public welfare program.’ And the same applies to technology, they contend: ‘There is no indication at all of a technological pull.’19 In the same volume, however, Philipp Bleek comes to the complete opposite conclusion: ‘Economic resources and technical capabilities are powerfully correlated with proliferation proclivity at all levels. More highly developed states, with access to commensurately greater resources and technical capabilities, are more likely to explore nuclear weapons options, launch nuclear weapons programs, and acquire nuclear weapons. Given how costly and technically challenging nuclear weapons development is, this is perhaps not a surprising finding; some might even brand it a resounding reinforcement of conventional wisdom. But it provides robust evidence to counter those who argue, often citing relatively undeveloped countries like China and Pakistan that nonetheless proliferated, that countries’ level of development has little to do with their proliferation proclivity. More highly developed countries proliferate more readily; less highly developed countries do so less readily.’20 Security The traditionally dominant theory on motivations for states to pursue nuclear weapons or not has been focussing on security. Since the beginning of research on dynamics of nuclear (non-)proliferation this has been by far the most supported factor explaining why states opt for nuclear weapons. The so-called ‘realist’ school of thinking – in the academic domain of International Relations (IR) in general, but also in the subfield of (non-)proliferation studies – considers the world as an anarchy. In this anarchy, states are in continuous competition and will only be able to survive as an independent state by ‘self-help’, which can be summarized as individualistic behaviour, aiming for its own power and benefits and thus strengthening its position in comparison with other states. Following this theory, nuclear weapons are considered to be the ultimate tool for survival, because these powerful weapons will provide the best security guarantee against any external aggression. Any adversary state will think twice before it will attempt to harm the state in question in any way, because this may ultimately result in the nuclear destruction of this adversary itself. The only condition for having a successful nuclear deterrent is that the nuclear weapons arsenal should be so capacious that it cannot be totally destroyed by a surprise attack.21 When this realist theory is strictly applied, the conclusion should be that actually all states wish for nuclear weapons to be able to ensure their survival within the current international anarchic system. This may, in the end, be the case, but </w:t>
      </w:r>
      <w:r w:rsidRPr="00003CB3">
        <w:rPr>
          <w:rStyle w:val="StyleUnderline"/>
        </w:rPr>
        <w:t>most realist thinkers agree that developing</w:t>
      </w:r>
      <w:r w:rsidRPr="00003CB3">
        <w:rPr>
          <w:sz w:val="8"/>
        </w:rPr>
        <w:t xml:space="preserve"> nuclear </w:t>
      </w:r>
      <w:r w:rsidRPr="00003CB3">
        <w:rPr>
          <w:rStyle w:val="StyleUnderline"/>
        </w:rPr>
        <w:t>weapons is not easy, cheap or without risk</w:t>
      </w:r>
      <w:r w:rsidRPr="00003CB3">
        <w:rPr>
          <w:sz w:val="8"/>
        </w:rPr>
        <w:t xml:space="preserve">. This has culminated into a broadly supported nuance of the theory, acknowledging that </w:t>
      </w:r>
      <w:r w:rsidRPr="00A71DBB">
        <w:rPr>
          <w:rStyle w:val="StyleUnderline"/>
          <w:highlight w:val="yellow"/>
        </w:rPr>
        <w:t xml:space="preserve">only states with </w:t>
      </w:r>
      <w:r w:rsidRPr="00A71DBB">
        <w:rPr>
          <w:rStyle w:val="Emphasis"/>
          <w:highlight w:val="yellow"/>
        </w:rPr>
        <w:t>actual, pressing</w:t>
      </w:r>
      <w:r w:rsidRPr="00A71DBB">
        <w:rPr>
          <w:sz w:val="8"/>
          <w:highlight w:val="yellow"/>
        </w:rPr>
        <w:t xml:space="preserve"> </w:t>
      </w:r>
      <w:r w:rsidRPr="00A71DBB">
        <w:rPr>
          <w:rStyle w:val="Emphasis"/>
          <w:highlight w:val="yellow"/>
        </w:rPr>
        <w:t>security problems</w:t>
      </w:r>
      <w:r w:rsidRPr="00003CB3">
        <w:rPr>
          <w:sz w:val="8"/>
        </w:rPr>
        <w:t xml:space="preserve"> </w:t>
      </w:r>
      <w:r w:rsidRPr="00A71DBB">
        <w:rPr>
          <w:rStyle w:val="StyleUnderline"/>
          <w:highlight w:val="yellow"/>
        </w:rPr>
        <w:t>will</w:t>
      </w:r>
      <w:r w:rsidRPr="00003CB3">
        <w:rPr>
          <w:sz w:val="8"/>
        </w:rPr>
        <w:t xml:space="preserve"> actively </w:t>
      </w:r>
      <w:r w:rsidRPr="00A71DBB">
        <w:rPr>
          <w:rStyle w:val="StyleUnderline"/>
          <w:highlight w:val="yellow"/>
        </w:rPr>
        <w:t xml:space="preserve">pursue </w:t>
      </w:r>
      <w:r w:rsidRPr="00003CB3">
        <w:rPr>
          <w:rStyle w:val="StyleUnderline"/>
        </w:rPr>
        <w:t>nuclear weapons</w:t>
      </w:r>
      <w:r w:rsidRPr="00003CB3">
        <w:rPr>
          <w:sz w:val="8"/>
        </w:rPr>
        <w:t xml:space="preserve">.22 Especially the risk calculation factor is often used to explain why most states so far did not develop nuclear weapons. This explanation is necessary to defend the theory against its critics who state that </w:t>
      </w:r>
      <w:r w:rsidRPr="00003CB3">
        <w:rPr>
          <w:rStyle w:val="StyleUnderline"/>
        </w:rPr>
        <w:t xml:space="preserve">the realist view cannot explain why </w:t>
      </w:r>
      <w:r w:rsidRPr="00003CB3">
        <w:rPr>
          <w:rStyle w:val="Emphasis"/>
        </w:rPr>
        <w:t>so few states</w:t>
      </w:r>
      <w:r w:rsidRPr="00003CB3">
        <w:rPr>
          <w:rStyle w:val="StyleUnderline"/>
        </w:rPr>
        <w:t xml:space="preserve"> did actually obtain nuclear weapons</w:t>
      </w:r>
      <w:r w:rsidRPr="00003CB3">
        <w:rPr>
          <w:sz w:val="8"/>
        </w:rPr>
        <w:t xml:space="preserve">, </w:t>
      </w:r>
      <w:r w:rsidRPr="00003CB3">
        <w:rPr>
          <w:rStyle w:val="StyleUnderline"/>
        </w:rPr>
        <w:t>considering that</w:t>
      </w:r>
      <w:r w:rsidRPr="00003CB3">
        <w:rPr>
          <w:sz w:val="8"/>
        </w:rPr>
        <w:t xml:space="preserve"> ultimately </w:t>
      </w:r>
      <w:r w:rsidRPr="00003CB3">
        <w:rPr>
          <w:rStyle w:val="StyleUnderline"/>
        </w:rPr>
        <w:t>all states would want to</w:t>
      </w:r>
      <w:r w:rsidRPr="00003CB3">
        <w:rPr>
          <w:sz w:val="8"/>
        </w:rPr>
        <w:t xml:space="preserve"> have them and many of the non-acquiring states have been, or still are, facing obvious security problems. Realist thinkers generally refute this critique by arguing that </w:t>
      </w:r>
      <w:r w:rsidRPr="00003CB3">
        <w:rPr>
          <w:rStyle w:val="StyleUnderline"/>
        </w:rPr>
        <w:t>it is not</w:t>
      </w:r>
      <w:r w:rsidRPr="00003CB3">
        <w:rPr>
          <w:sz w:val="8"/>
        </w:rPr>
        <w:t xml:space="preserve"> being </w:t>
      </w:r>
      <w:r w:rsidRPr="00003CB3">
        <w:rPr>
          <w:rStyle w:val="StyleUnderline"/>
        </w:rPr>
        <w:t>claimed that</w:t>
      </w:r>
      <w:r w:rsidRPr="00003CB3">
        <w:rPr>
          <w:sz w:val="8"/>
        </w:rPr>
        <w:t xml:space="preserve"> </w:t>
      </w:r>
      <w:r w:rsidRPr="00003CB3">
        <w:rPr>
          <w:rStyle w:val="StyleUnderline"/>
        </w:rPr>
        <w:t>acquisition of nuclear weapons is always the best way to improve</w:t>
      </w:r>
      <w:r w:rsidRPr="00003CB3">
        <w:rPr>
          <w:sz w:val="8"/>
        </w:rPr>
        <w:t xml:space="preserve"> a state’s </w:t>
      </w:r>
      <w:r w:rsidRPr="00003CB3">
        <w:rPr>
          <w:rStyle w:val="StyleUnderline"/>
        </w:rPr>
        <w:t>security</w:t>
      </w:r>
      <w:r w:rsidRPr="00003CB3">
        <w:rPr>
          <w:sz w:val="8"/>
        </w:rPr>
        <w:t xml:space="preserve">. </w:t>
      </w:r>
      <w:r w:rsidRPr="00003CB3">
        <w:rPr>
          <w:rStyle w:val="StyleUnderline"/>
        </w:rPr>
        <w:t xml:space="preserve">Sometimes </w:t>
      </w:r>
      <w:r w:rsidRPr="00A71DBB">
        <w:rPr>
          <w:rStyle w:val="StyleUnderline"/>
          <w:highlight w:val="yellow"/>
        </w:rPr>
        <w:t xml:space="preserve">acquiring </w:t>
      </w:r>
      <w:r w:rsidRPr="00003CB3">
        <w:rPr>
          <w:rStyle w:val="StyleUnderline"/>
        </w:rPr>
        <w:t xml:space="preserve">nuclear weapons </w:t>
      </w:r>
      <w:r w:rsidRPr="00A71DBB">
        <w:rPr>
          <w:rStyle w:val="StyleUnderline"/>
          <w:highlight w:val="yellow"/>
        </w:rPr>
        <w:t xml:space="preserve">may be a </w:t>
      </w:r>
      <w:r w:rsidRPr="00A71DBB">
        <w:rPr>
          <w:rStyle w:val="Emphasis"/>
          <w:highlight w:val="yellow"/>
        </w:rPr>
        <w:t>bigger threat</w:t>
      </w:r>
      <w:r w:rsidRPr="00A71DBB">
        <w:rPr>
          <w:sz w:val="8"/>
          <w:highlight w:val="yellow"/>
        </w:rPr>
        <w:t xml:space="preserve"> </w:t>
      </w:r>
      <w:r w:rsidRPr="00A71DBB">
        <w:rPr>
          <w:rStyle w:val="StyleUnderline"/>
          <w:highlight w:val="yellow"/>
        </w:rPr>
        <w:t>to</w:t>
      </w:r>
      <w:r w:rsidRPr="00003CB3">
        <w:rPr>
          <w:sz w:val="8"/>
        </w:rPr>
        <w:t xml:space="preserve"> a state’s</w:t>
      </w:r>
      <w:r w:rsidRPr="00003CB3">
        <w:rPr>
          <w:rStyle w:val="StyleUnderline"/>
        </w:rPr>
        <w:t xml:space="preserve"> </w:t>
      </w:r>
      <w:r w:rsidRPr="00A71DBB">
        <w:rPr>
          <w:rStyle w:val="StyleUnderline"/>
          <w:highlight w:val="yellow"/>
        </w:rPr>
        <w:t>security</w:t>
      </w:r>
      <w:r w:rsidRPr="00003CB3">
        <w:rPr>
          <w:sz w:val="8"/>
        </w:rPr>
        <w:t xml:space="preserve"> then to forgo them, </w:t>
      </w:r>
      <w:r w:rsidRPr="00003CB3">
        <w:rPr>
          <w:rStyle w:val="StyleUnderline"/>
        </w:rPr>
        <w:t>because a</w:t>
      </w:r>
      <w:r w:rsidRPr="00003CB3">
        <w:rPr>
          <w:sz w:val="8"/>
        </w:rPr>
        <w:t xml:space="preserve"> nuclear weapons </w:t>
      </w:r>
      <w:r w:rsidRPr="00003CB3">
        <w:rPr>
          <w:rStyle w:val="StyleUnderline"/>
        </w:rPr>
        <w:t>programme may cause more distrust and tension among (potential) adversaries</w:t>
      </w:r>
      <w:r w:rsidRPr="00003CB3">
        <w:rPr>
          <w:sz w:val="8"/>
        </w:rPr>
        <w:t xml:space="preserve"> than would be the case without a nuclear weapons programme. An adversary state may feel so threatened by the nuclear weapons programme that it will launch a military attack to prevent its adversary from acquiring them. Even more, the adversary state may react by developing nuclear weapons itself, thus creating a nuclear arms race and causing even more insecurity and instability in the region. When this may be expected, realists claim, states often refrain from starting a nuclear weapons programme.23 T.V. Paul labels this ‘prudential realism’. In his words, this is a ‘soft realist version’ acknowledging that ‘nations under certain circumstances may prudently forgo military capabilities that other states see as threatening. [...] States are security-conscious entities, but their military policies are driven by ‘most probable threat’ assessments, as opposed to the worst-case assessments offered by hard realism.’24 Moreover, some more nuanced realist approaches also try to explain the small percentage of states actually aiming for nuclear weapons by adding levels of insecurity into the theory. From this point of view, states that are involved in an intense and / or longstanding conflict will aim for nuclear weapons more easily then states within a lowintensity conflict and / or a relatively short period of insecurity.25 On the other hand, many examples can be found of states in intense conflict situations that never started a nuclear weapons programme. This, in turn, may be explained by an important variant of the realist school of thinking, which emphasizes the importance of security alliances. This variant has been one of the most supported theories for explaining nuclear (non-)proliferation during the Cold War – and even up to now many analysts favour the alliance explanation to account for nuclear (non-)proliferation dynamics. Instead of developing nuclear weapons to assure their security, proponents of this theory argue, states may also choose another option: seeking for an alliance with a nuclear weapons state that is willing to promise nuclear retaliation in case the nonnuclear ally will be (nuclear) attacked. This kind of security guarantee, often called a ‘nuclear umbrella’ or ‘positive security assurance’ makes a national nuclear weapons programme less necessary and the costs, difficulties, and risks associated with it can be avoided. The promise of retaliation by the nuclear armed ally functions as extended deterrence towards possible enemies.26 Critics of this alliance theory question the credibility of these extended deterrence guarantees. Extended deterrence may be more or less credible when it functions as deterrence against (overwhelming) conventional military threats, but would any nuclear weapons state risk nuclear warfare because of assisting a non-nuclear ally after an attack by another nuclear weapons state?27 Joseph Cirincione summarizes this credibility problem as follows: ‘National leaders will continue to ask themselves: ‘Would the President of the United States risk Washington to protect my capital city?’’28 Moreover, the reliance on nuclear-armed allies seems to contradict the base realist assumption of self-reliance. Jacques Hymans formulates this contradiction in this way: ‘At the very core of realism lies the notion that friends today may become enemies tomorrow. [...] Thus, the dominant strategy of states is to go for the bomb themselves and thus avoid any pleasant surprises.’29 The so-called Neo-realist theory, developed since the 1970s, combines the importance of security guarantees with the dimension of the international system: whether this system is unipolar, bipolar, or multipolar will influence the value of security guarantees. In a bipolar world like the Cold War era, neo-realists claim, security guarantees by one of the two superpowers will generally solve any security concern of other states. In a multipolar world, which arose after the end of the Cold War, the stabilizing role of security guarantees by superpowers is loosened because these superpowers themselves have become relatively less powerful.30 In a multipolar world states tend to start their own nuclear weapons programme more easily. Neo-realists nowadays have to admit, however, that the number of newly started nuclear programmes after the end of the Cold War has not been that impressive. Another rather modern realist way to defend the security motivation as principal factor explaining nuclear (non-)proliferation against its critics, has been the ‘opaque proliferation’ discussion.31 Especially since the 1990s the concept of ‘opacity’, ‘latency’, or ‘ambiguity’ has become more popular in nuclear proliferation studies. Especially realist thinkers turn around the argument that many states are able to build nuclear weapons, but never did so. They contend that several of these nuclear weapons capable states did, indeed, never develop nuclear weapons up to their final stage – in the end resulting in testing them – but that they in fact developed nuclear weapons without testing them, or at least developed the means to be able to build nuclear weapons in a very short timeframe. This is also called ‘threshold capacity’ – it takes little time to pass the threshold of nuclear weapons possession. This way, there are more nuclear weapons states in the world then is usually assumed. This assumption can be used to refute the criticism on the realist view on nuclear (non-)proliferation motivations.32 An additional phenomenon regarding the security imperative which is sometimes mentioned by academics is that nuclear weapons may provide deterrence against larger states and / or groups of states, but not necessarily against smaller, non-nuclear enemies. In this regard, much-mentioned examples of non-nuclear parties that waged war against nuclear weapons states are Vietnam against the United States, Chechnya against the Russian Federation, and Argentina against the United Kingdom (during the Falklands War). Apparently, nuclear weapons are not a hundred percent reliable security guarantee against any military attacks.33 One may even argue, as Robert Rothstein did in 1966, that the argument that nuclear weapons offer security is hard to prove at all. Rothstein writes that ‘It is the impact of nuclear weapons which is most ambiguous and uncertain. Presumably they are designed to deter any enemy from aggressive actions. But in the circumstances we can only be sure when they fail, for the relationship between successful deterrence and nuclear weapons is hardly clear. Obviously the enemy might never have intended to attack at all or, conversely, could have intended to attack but been deterred by other factors present in the situation. The security </w:t>
      </w:r>
      <w:r w:rsidRPr="00003CB3">
        <w:rPr>
          <w:sz w:val="8"/>
        </w:rPr>
        <w:lastRenderedPageBreak/>
        <w:t xml:space="preserve">argument is thus entirely hypothetical. It concerns what the defender thinks he has achieved in felt security, not what he actually has achieved.’34 Recent research by Ward Wilson also concludes that there is no evidence in history that nuclear weapons deter enemies to start any conflict: ‘[...] many people take the peace that’s being experienced over the past sixty years as significant proof of the power of nuclear deterrence. But there are some problems. First, proving the something by using the absence of something is tricky. Second, there are other factors that can adequately account for this period of peace [...].’35 Last but not least, it should be mentioned that few researchers completely reject the importance of security considerations as influencing (non-)proliferation dynamics. Many analysts recognize that perceptions of external insecurity among state leaderships are a necessary condition for decisions to start a nuclear weapons programme, but that this condition alone is inadequate for explaining these decisions; other motivational factors have to be combined with the security motive.36 International Norms and Perceptions The third group of motivations for states to acquire or not acquire nuclear weapons is in this article titled ‘International Norms and Perceptions’. This cluster consists of various theories focusing on the role of perceptions among states on the influence that nuclear weapons could have on their position in the international community. On the one hand, these perceptions can be influenced by </w:t>
      </w:r>
      <w:r w:rsidRPr="00A71DBB">
        <w:rPr>
          <w:rStyle w:val="Emphasis"/>
          <w:highlight w:val="yellow"/>
        </w:rPr>
        <w:t>international</w:t>
      </w:r>
      <w:r w:rsidRPr="00003CB3">
        <w:rPr>
          <w:rStyle w:val="Emphasis"/>
        </w:rPr>
        <w:t xml:space="preserve">ly shared </w:t>
      </w:r>
      <w:r w:rsidRPr="00A71DBB">
        <w:rPr>
          <w:rStyle w:val="Emphasis"/>
          <w:highlight w:val="yellow"/>
        </w:rPr>
        <w:t>norms</w:t>
      </w:r>
      <w:r w:rsidRPr="00003CB3">
        <w:rPr>
          <w:sz w:val="8"/>
        </w:rPr>
        <w:t xml:space="preserve"> that </w:t>
      </w:r>
      <w:r w:rsidRPr="00A71DBB">
        <w:rPr>
          <w:rStyle w:val="StyleUnderline"/>
          <w:highlight w:val="yellow"/>
        </w:rPr>
        <w:t xml:space="preserve">make </w:t>
      </w:r>
      <w:r w:rsidRPr="00003CB3">
        <w:rPr>
          <w:rStyle w:val="StyleUnderline"/>
        </w:rPr>
        <w:t xml:space="preserve">the </w:t>
      </w:r>
      <w:r w:rsidRPr="00A71DBB">
        <w:rPr>
          <w:rStyle w:val="StyleUnderline"/>
          <w:highlight w:val="yellow"/>
        </w:rPr>
        <w:t>acquisition</w:t>
      </w:r>
      <w:r w:rsidRPr="00003CB3">
        <w:rPr>
          <w:rStyle w:val="StyleUnderline"/>
        </w:rPr>
        <w:t xml:space="preserve"> of nuclear weapons </w:t>
      </w:r>
      <w:r w:rsidRPr="00A71DBB">
        <w:rPr>
          <w:rStyle w:val="StyleUnderline"/>
          <w:highlight w:val="yellow"/>
        </w:rPr>
        <w:t>less attractive</w:t>
      </w:r>
      <w:r w:rsidRPr="00003CB3">
        <w:rPr>
          <w:rStyle w:val="StyleUnderline"/>
        </w:rPr>
        <w:t xml:space="preserve"> – especially those</w:t>
      </w:r>
      <w:r w:rsidRPr="00003CB3">
        <w:rPr>
          <w:sz w:val="8"/>
        </w:rPr>
        <w:t xml:space="preserve"> norms institutionalized </w:t>
      </w:r>
      <w:r w:rsidRPr="00003CB3">
        <w:rPr>
          <w:rStyle w:val="StyleUnderline"/>
        </w:rPr>
        <w:t>in</w:t>
      </w:r>
      <w:r w:rsidRPr="00003CB3">
        <w:rPr>
          <w:sz w:val="8"/>
        </w:rPr>
        <w:t xml:space="preserve"> </w:t>
      </w:r>
      <w:r w:rsidRPr="00003CB3">
        <w:rPr>
          <w:rStyle w:val="StyleUnderline"/>
        </w:rPr>
        <w:t>international treaties like the</w:t>
      </w:r>
      <w:r w:rsidRPr="00003CB3">
        <w:rPr>
          <w:sz w:val="8"/>
        </w:rPr>
        <w:t xml:space="preserve"> Nuclear Non-Proliferation Treaty (</w:t>
      </w:r>
      <w:r w:rsidRPr="00003CB3">
        <w:rPr>
          <w:rStyle w:val="StyleUnderline"/>
        </w:rPr>
        <w:t>NPT</w:t>
      </w:r>
      <w:r w:rsidRPr="00003CB3">
        <w:rPr>
          <w:sz w:val="8"/>
        </w:rPr>
        <w:t xml:space="preserve">). On the other hand, some of these perceptions may make nuclear weapons more favourable, because states may consider these weapons as increasing their status and prestige. Due to the nonproliferation norms, however, </w:t>
      </w:r>
      <w:r w:rsidRPr="00A71DBB">
        <w:rPr>
          <w:rStyle w:val="Emphasis"/>
          <w:highlight w:val="yellow"/>
        </w:rPr>
        <w:t>status and prestige</w:t>
      </w:r>
      <w:r w:rsidRPr="00003CB3">
        <w:rPr>
          <w:sz w:val="8"/>
        </w:rPr>
        <w:t xml:space="preserve"> </w:t>
      </w:r>
      <w:r w:rsidRPr="00003CB3">
        <w:rPr>
          <w:rStyle w:val="StyleUnderline"/>
        </w:rPr>
        <w:t>may</w:t>
      </w:r>
      <w:r w:rsidRPr="00003CB3">
        <w:rPr>
          <w:sz w:val="8"/>
        </w:rPr>
        <w:t xml:space="preserve"> also </w:t>
      </w:r>
      <w:r w:rsidRPr="00003CB3">
        <w:rPr>
          <w:rStyle w:val="StyleUnderline"/>
        </w:rPr>
        <w:t xml:space="preserve">be perceived to </w:t>
      </w:r>
      <w:r w:rsidRPr="00A71DBB">
        <w:rPr>
          <w:rStyle w:val="Emphasis"/>
          <w:highlight w:val="yellow"/>
        </w:rPr>
        <w:t xml:space="preserve">increase by foregoing </w:t>
      </w:r>
      <w:r w:rsidRPr="00003CB3">
        <w:rPr>
          <w:rStyle w:val="Emphasis"/>
        </w:rPr>
        <w:t>nuclear weapons</w:t>
      </w:r>
      <w:r w:rsidRPr="00003CB3">
        <w:rPr>
          <w:sz w:val="8"/>
        </w:rPr>
        <w:t xml:space="preserve">. The literature on norms and perceptions on nuclear (non- )proliferation dynamics is rather modest37, mostly because this area of research is relatively young. Although especially prestige as a factor of influence on (non- )proliferation has been acknowledged early in the nuclear era already, in-depth research on norms and perceptions as motivational factors for nuclear weapons has been very limited before the 2000s. The motivational factor of international norms regarding states’ decisions towards nuclear weapons (non-)acquisition may be classified in several theoretical schools within the studies of International Relations. Most authors label the focus on norms as Constructivism38, but when combined with the norm-setting role of institutions and treaties, it could also be labelled as Liberalism, Neoliberalism or Neoliberal Institutionalism.39 Some researchers label it as Utilitarianism.40 Although there is a difference in focus among these theoretical schools, in this article they are all grouped into the ‘International Norms and Perceptions’ factor. This is conceivable because all theories included in this group are focussing on the normative environment41 for states in general. It should be noticed that some aspects of Constructivist, Liberal or Neoliberal theories will be incorporated in the fourth motivational factor of this article: the Domestic Political Context. Especially theories on the economic outlook of state leaders are considered to belong to the (Neo-)Liberalist school as well42, yet this article considers these particular theories as more domestically driven (improving the national economy) than to be motivated by a wish to adhere to international norms. The norms theory in (non-)proliferation studies claims that decisions regarding nuclear weapons serve important symbolic functions, depending on the perceived identity of the state (as well as shaping this identity itself). Decisions in this regard are determined by deeper norms and beliefs about what is legitimate and appropriate in international relations. The most significant behavioural norm regarding nuclear weapons is embodied in the international non-proliferation regime consisting of several multilateral treaties and United Nations resolutions, with the almost universal acceptance of the Nuclear Non-Proliferation Treaty (NPT) as its core.43 Jacques Hymans lucidly summarizes the effect of this non-proliferation regime as follows: ‘Most states think of themselves as, and want to be seen as, good international citizens. Thanks at least in part to the non-proliferation regime, there is today a widespread acceptance by states that good international citizens do not build nuclear arsenals. Therefore, the overwhelming majority of states have in fact not gone nuclear.’44 A recent publication by Harald Müller and Andreas Schmidt makes strong claims on the norm-setting impact of the NPT. Before the NPT entered into force in 1970, they write, more than two-fifths of the states that possessed the required capability to start nuclear weapons activities did so. In the meantime, only a fraction of these states renounced their nuclear programmes. After the NPT altered the normative environment, however, the situation changed. Since 1970, less than 15 percent of the states that have the capacity to build nuclear weapons did actually start such a programme. Even more important, they argue, is that since 1970 almost 70 percent of all states that once started a nuclear weapons programme ended this programme.45 The authors explain this phenomenon by three ways in which the emergence of </w:t>
      </w:r>
      <w:r w:rsidRPr="00003CB3">
        <w:rPr>
          <w:rStyle w:val="StyleUnderline"/>
        </w:rPr>
        <w:t>international norms influence the behaviour of states</w:t>
      </w:r>
      <w:r w:rsidRPr="00003CB3">
        <w:rPr>
          <w:sz w:val="8"/>
        </w:rPr>
        <w:t xml:space="preserve">. First, the non-proliferation </w:t>
      </w:r>
      <w:r w:rsidRPr="00A71DBB">
        <w:rPr>
          <w:rStyle w:val="StyleUnderline"/>
          <w:highlight w:val="yellow"/>
        </w:rPr>
        <w:t>norms changed</w:t>
      </w:r>
      <w:r w:rsidRPr="00003CB3">
        <w:rPr>
          <w:rStyle w:val="StyleUnderline"/>
        </w:rPr>
        <w:t xml:space="preserve"> the </w:t>
      </w:r>
      <w:r w:rsidRPr="00A71DBB">
        <w:rPr>
          <w:rStyle w:val="Emphasis"/>
          <w:highlight w:val="yellow"/>
        </w:rPr>
        <w:t>costs-benefit</w:t>
      </w:r>
      <w:r w:rsidRPr="00003CB3">
        <w:rPr>
          <w:rStyle w:val="Emphasis"/>
        </w:rPr>
        <w:t xml:space="preserve">s </w:t>
      </w:r>
      <w:r w:rsidRPr="00A71DBB">
        <w:rPr>
          <w:rStyle w:val="Emphasis"/>
          <w:highlight w:val="yellow"/>
        </w:rPr>
        <w:t>calculations</w:t>
      </w:r>
      <w:r w:rsidRPr="00003CB3">
        <w:rPr>
          <w:sz w:val="8"/>
        </w:rPr>
        <w:t xml:space="preserve"> </w:t>
      </w:r>
      <w:r w:rsidRPr="00003CB3">
        <w:rPr>
          <w:rStyle w:val="StyleUnderline"/>
        </w:rPr>
        <w:t>by states</w:t>
      </w:r>
      <w:r w:rsidRPr="00003CB3">
        <w:rPr>
          <w:sz w:val="8"/>
        </w:rPr>
        <w:t xml:space="preserve">. </w:t>
      </w:r>
      <w:r w:rsidRPr="00003CB3">
        <w:rPr>
          <w:rStyle w:val="StyleUnderline"/>
        </w:rPr>
        <w:t>Because of the broad supported non-prolif</w:t>
      </w:r>
      <w:r w:rsidRPr="00003CB3">
        <w:rPr>
          <w:sz w:val="8"/>
        </w:rPr>
        <w:t xml:space="preserve">eration </w:t>
      </w:r>
      <w:r w:rsidRPr="00003CB3">
        <w:rPr>
          <w:rStyle w:val="StyleUnderline"/>
        </w:rPr>
        <w:t>regime</w:t>
      </w:r>
      <w:r w:rsidRPr="00003CB3">
        <w:rPr>
          <w:sz w:val="8"/>
        </w:rPr>
        <w:t xml:space="preserve">, </w:t>
      </w:r>
      <w:r w:rsidRPr="00003CB3">
        <w:rPr>
          <w:rStyle w:val="StyleUnderline"/>
        </w:rPr>
        <w:t>including</w:t>
      </w:r>
      <w:r w:rsidRPr="00003CB3">
        <w:rPr>
          <w:sz w:val="8"/>
        </w:rPr>
        <w:t xml:space="preserve"> its </w:t>
      </w:r>
      <w:r w:rsidRPr="00003CB3">
        <w:rPr>
          <w:rStyle w:val="StyleUnderline"/>
        </w:rPr>
        <w:t>verification and export control</w:t>
      </w:r>
      <w:r w:rsidRPr="00003CB3">
        <w:rPr>
          <w:sz w:val="8"/>
        </w:rPr>
        <w:t xml:space="preserve"> policies, </w:t>
      </w:r>
      <w:r w:rsidRPr="00003CB3">
        <w:rPr>
          <w:rStyle w:val="StyleUnderline"/>
        </w:rPr>
        <w:t>developing nuclear weapons will be more difficult and costly</w:t>
      </w:r>
      <w:r w:rsidRPr="00003CB3">
        <w:rPr>
          <w:sz w:val="8"/>
        </w:rPr>
        <w:t xml:space="preserve"> (technically, financially, and politically). Second, </w:t>
      </w:r>
      <w:r w:rsidRPr="00003CB3">
        <w:rPr>
          <w:rStyle w:val="StyleUnderline"/>
        </w:rPr>
        <w:t>the international norms affect the national balance</w:t>
      </w:r>
      <w:r w:rsidRPr="00003CB3">
        <w:rPr>
          <w:sz w:val="8"/>
        </w:rPr>
        <w:t xml:space="preserve"> </w:t>
      </w:r>
      <w:r w:rsidRPr="00003CB3">
        <w:rPr>
          <w:rStyle w:val="StyleUnderline"/>
        </w:rPr>
        <w:t>of power between groups</w:t>
      </w:r>
      <w:r w:rsidRPr="00003CB3">
        <w:rPr>
          <w:sz w:val="8"/>
        </w:rPr>
        <w:t xml:space="preserve"> (within the government as well as the elite in general) when they differ in opinion on whether or not to develop nuclear weapons. Third, and </w:t>
      </w:r>
      <w:r w:rsidRPr="00003CB3">
        <w:rPr>
          <w:rStyle w:val="StyleUnderline"/>
        </w:rPr>
        <w:t>according to</w:t>
      </w:r>
      <w:r w:rsidRPr="00003CB3">
        <w:rPr>
          <w:sz w:val="8"/>
        </w:rPr>
        <w:t xml:space="preserve"> </w:t>
      </w:r>
      <w:r w:rsidRPr="00003CB3">
        <w:rPr>
          <w:rStyle w:val="StyleUnderline"/>
        </w:rPr>
        <w:t>Müller and Schmidt</w:t>
      </w:r>
      <w:r w:rsidRPr="00003CB3">
        <w:rPr>
          <w:sz w:val="8"/>
        </w:rPr>
        <w:t xml:space="preserve"> most importantly, </w:t>
      </w:r>
      <w:r w:rsidRPr="00003CB3">
        <w:rPr>
          <w:rStyle w:val="StyleUnderline"/>
        </w:rPr>
        <w:t xml:space="preserve">the international norms </w:t>
      </w:r>
      <w:r w:rsidRPr="00003CB3">
        <w:rPr>
          <w:rStyle w:val="Emphasis"/>
        </w:rPr>
        <w:t>change the assumptions about what is appropriate state behaviour</w:t>
      </w:r>
      <w:r w:rsidRPr="00003CB3">
        <w:rPr>
          <w:sz w:val="8"/>
        </w:rPr>
        <w:t xml:space="preserve">. The emergence of the non-proliferation norms made clear that </w:t>
      </w:r>
      <w:r w:rsidRPr="00003CB3">
        <w:rPr>
          <w:rStyle w:val="StyleUnderline"/>
        </w:rPr>
        <w:t xml:space="preserve">developing nuclear weapons is decisively </w:t>
      </w:r>
      <w:r w:rsidRPr="00003CB3">
        <w:rPr>
          <w:rStyle w:val="Emphasis"/>
        </w:rPr>
        <w:t>not ‘what states do’</w:t>
      </w:r>
      <w:r w:rsidRPr="00003CB3">
        <w:rPr>
          <w:sz w:val="8"/>
        </w:rPr>
        <w:t>, even when faced with, for example, security problems.46 Other analyses also warn that it is difficult to prove a causal relationship between support for the NPT and the restraint of (capable) states to develop nuclear weapons. One might assume, these experts argue, that states that ratified the NPT simply did not intend to develop weapons beforehand, instead of signing the NPT under pressure of the norm while actually wishing for nuclear weapons. One may claim that states that ratified the NPT are less likely to acquire nuclear weapons, but it is not clear at all that they are less likely to do so as a consequence of having ratified the treaty.47 Moreover, critics of the norms theory put forward that determined proliferators will do whatever it takes to acquire nuclear weapons and that international norms are probably the least obstacle. It is hard to prove that the NPT did stop states from acquiring nuclear weapons, but there are enough cases to prove that the NPT does not automatically stop states to do so – North Korea, Iran and Syria are examples of states that ratified the NPT but still started a nuclear weapons programme.48 Proponents of the ‘opaque proliferation’ theory, discussed above, claim that the non-proliferation regime only made nuclear weapons programmes less visible because states wishing for these weapons behave even more secretively than before.49 Contrary to the ‘negative’ norms regarding nuclear weapons, also ‘positive’ norms exist, following which nuclear weapons offer prestige and great power status. Agatha Wong-Frazer describes the possession of nuclear weapons as ‘a token entitling the holder to claim a certain major power status’.50 As long as other states adhere to these ‘positive’ norms, maybe even without being aware, the status and prestige of nuclear weapons may offer the possessor more diplomatic leverage, or, in other words, more enhanced international bargaining power, towards these states.51 This kind of positive perceptions of nuclear weapons is regularly labelled as ‘symbolism’, because the weapons are not regarded positively because of their actual usefulness as military weapons, but more because of their symbolic value. Nuclear weapons are, in the perception of some observers, used to show how modern, technological advanced, prestigious, powerful, and/or sovereign the owner state is.52 Just like the non-proliferation norms, these positive norms regarding nuclear weapons possession are linked to a state’s identity, self-image and (desired) position in the international community. Karsten Frey names the positive and negative norms ‘the nuclear taboo’ and ‘the nuclear myth’ respectively.53 Some analysts consider ‘mythmakers’ as an important factor influencing nuclear weapons related decisions – in this article their role will be discussed in the cluster on the domestic political context. Instead of using the term ‘myths’, this article prefers to use the term ‘perceptions’ for this positive norms on nuclear weapons. ‘Myths’ have the connotation of being untrue, while one may argue that nuclear weapons truly give a state more international standing. Next to prestige in the sense of great power status and modernity states may also be motivated to start a nuclear weapons programme just to ‘gain attention’. When a state wants ‘to be taken seriously’ by other states but has little to offer, pursuing nuclear weapons will attract attention for sure – maybe in a negative way, but still: attention is attention. Nuclear weapons – or only the demonstrated intention to acquire them – may offer states more international status than they would normally have, which in turn may lead to diplomatic, political and economic benefits.54 Domestic political context The fourth cluster of factors influencing nuclear weapons motivations is in this article entitled ‘domestic political context’. The grouping of factors under this title is more or less copied from Philipp Bleek, who uses the terminology of ‘domestic politics’ for a same kind of cluster.55 The present article prefers, however, to combine Bleek’s terminology with the concept ‘domestic context’ which is used by William Potter56 , merging it into ‘domestic political context’. By adding the word ‘political’, domestic factors like culture, geographical situation or technological capabilities are excluded. This cluster of domestic political context factors has many dimensions. Although one may criticize the diversity of this cluster, in fact the various dimensions can all be brought back to the domestic political situation in any state. The international situation – security, treaties, norms – has nothing to do with it directly, except maybe for how this situation is perceived and / or exploited by certain domestic actors. Focussing on domestic political factors as drivers for decisions to acquire or forgo nuclear weapons is a relatively new branch of nuclear (non-)proliferation research. Although the domestic political context is mentioned in some older literature as (potentially) influential57, the more in-depth research into this subject dates from the 2000s. Sagan in 1996-1997 had yet to signal that there existed no well-developed political theory of nuclear weapons proliferation identifying how these domestic factors actually may influence decisions in this regard58, but ten years later two pioneering studies were published by Jacques Hymans and Etel Solingen; these studies will be described hereafter. Even nowadays, the number of studies on domestic factors influencing nuclear weapons (non-)proliferation is quite modest and the need for a more sophisticated understanding of the domestic context is still being emphasized in recent literature.59 A factor that is sometimes mentioned in literature on (non-)proliferation dynamics, but on which no in-depth research is known, is domestic turmoil that is perceived as threatening the power of the state leadership. States facing domestic tensions may use a nuclear weapons programme – and the international condemning reactions on it – as a method of diversion. Nuclear weapons programmes may respond to, or even bolster, nationalist sentiments and international negative reactions may cause a ‘rallying around the flag’ effect, ending domestic dissensions for some time. By diverting public attention from unfavourable domestic issues, the regime could strengthen its position.60 Related to this domestic turmoil aspect, Kurt Campbell introduced the term ‘regime pessimism’ as a factor of potential influence on nuclear weapons proliferation. He argues that especially ‘states in decline’ tend to consider developing nuclear weapons because they ‘often suffer from a kind of societal insecurity over future economic and security shortfalls.’ Due to this ‘regime pessimism’ states may use a nuclear weapons programme to prevent the state sinking into oblivion or being overshadowed by (regional) rival states.61 Another factor grouped in this ‘domestic political context’ cluster is the regime type of countries. In International Relations studies there exists a substantial number of studies suggesting that democracies are less likely to engage in armed conflict against each other compared to autocracies, and some authors have suggested that this may also be the case regarding the development of nuclear weapons. Some researchers that studied this hypothesis conclude that democracies are less likely to develop nuclear weapons, and they link this trend to the international norms and perceptions factor. Müller and Schmidt, for example, argue that ‘</w:t>
      </w:r>
      <w:r w:rsidRPr="00A71DBB">
        <w:rPr>
          <w:rStyle w:val="Emphasis"/>
          <w:highlight w:val="yellow"/>
        </w:rPr>
        <w:t>democracies</w:t>
      </w:r>
      <w:r w:rsidRPr="00A71DBB">
        <w:rPr>
          <w:sz w:val="8"/>
          <w:highlight w:val="yellow"/>
        </w:rPr>
        <w:t xml:space="preserve"> </w:t>
      </w:r>
      <w:r w:rsidRPr="00A71DBB">
        <w:rPr>
          <w:rStyle w:val="StyleUnderline"/>
          <w:highlight w:val="yellow"/>
        </w:rPr>
        <w:t>show a</w:t>
      </w:r>
      <w:r w:rsidRPr="00003CB3">
        <w:rPr>
          <w:rStyle w:val="StyleUnderline"/>
        </w:rPr>
        <w:t xml:space="preserve"> relatively </w:t>
      </w:r>
      <w:r w:rsidRPr="00A71DBB">
        <w:rPr>
          <w:rStyle w:val="StyleUnderline"/>
          <w:highlight w:val="yellow"/>
        </w:rPr>
        <w:t>higher probability to abide</w:t>
      </w:r>
      <w:r w:rsidRPr="00003CB3">
        <w:rPr>
          <w:rStyle w:val="StyleUnderline"/>
        </w:rPr>
        <w:t xml:space="preserve"> by the rule of law </w:t>
      </w:r>
      <w:r w:rsidRPr="00A71DBB">
        <w:rPr>
          <w:rStyle w:val="StyleUnderline"/>
          <w:highlight w:val="yellow"/>
        </w:rPr>
        <w:t>and</w:t>
      </w:r>
      <w:r w:rsidRPr="00003CB3">
        <w:rPr>
          <w:rStyle w:val="StyleUnderline"/>
        </w:rPr>
        <w:t xml:space="preserve"> to take efforts to </w:t>
      </w:r>
      <w:r w:rsidRPr="00A71DBB">
        <w:rPr>
          <w:rStyle w:val="StyleUnderline"/>
          <w:highlight w:val="yellow"/>
        </w:rPr>
        <w:t xml:space="preserve">be </w:t>
      </w:r>
      <w:r w:rsidRPr="00A71DBB">
        <w:rPr>
          <w:rStyle w:val="Emphasis"/>
          <w:highlight w:val="yellow"/>
        </w:rPr>
        <w:t>good international citizens</w:t>
      </w:r>
      <w:r w:rsidRPr="00003CB3">
        <w:rPr>
          <w:sz w:val="8"/>
        </w:rPr>
        <w:t xml:space="preserve">.’ It should be acknowledged, they admit, that </w:t>
      </w:r>
      <w:r w:rsidRPr="00003CB3">
        <w:rPr>
          <w:rStyle w:val="StyleUnderline"/>
        </w:rPr>
        <w:t>faithful norms observation is also common</w:t>
      </w:r>
      <w:r w:rsidRPr="00003CB3">
        <w:rPr>
          <w:sz w:val="8"/>
        </w:rPr>
        <w:t xml:space="preserve"> behaviour </w:t>
      </w:r>
      <w:r w:rsidRPr="00003CB3">
        <w:rPr>
          <w:rStyle w:val="StyleUnderline"/>
        </w:rPr>
        <w:t>among</w:t>
      </w:r>
      <w:r w:rsidRPr="00003CB3">
        <w:rPr>
          <w:sz w:val="8"/>
        </w:rPr>
        <w:t xml:space="preserve"> </w:t>
      </w:r>
      <w:r w:rsidRPr="00003CB3">
        <w:rPr>
          <w:rStyle w:val="Emphasis"/>
        </w:rPr>
        <w:t>autocracies</w:t>
      </w:r>
      <w:r w:rsidRPr="00003CB3">
        <w:rPr>
          <w:sz w:val="8"/>
        </w:rPr>
        <w:t>. ‘</w:t>
      </w:r>
      <w:r w:rsidRPr="00003CB3">
        <w:rPr>
          <w:rStyle w:val="StyleUnderline"/>
        </w:rPr>
        <w:t>Abiding by</w:t>
      </w:r>
      <w:r w:rsidRPr="00003CB3">
        <w:rPr>
          <w:sz w:val="8"/>
        </w:rPr>
        <w:t xml:space="preserve"> </w:t>
      </w:r>
      <w:r w:rsidRPr="00003CB3">
        <w:rPr>
          <w:rStyle w:val="Emphasis"/>
        </w:rPr>
        <w:t>i</w:t>
      </w:r>
      <w:r w:rsidRPr="00003CB3">
        <w:rPr>
          <w:sz w:val="8"/>
        </w:rPr>
        <w:t xml:space="preserve">nternational </w:t>
      </w:r>
      <w:r w:rsidRPr="00003CB3">
        <w:rPr>
          <w:rStyle w:val="Emphasis"/>
        </w:rPr>
        <w:t>law</w:t>
      </w:r>
      <w:r w:rsidRPr="00003CB3">
        <w:rPr>
          <w:sz w:val="8"/>
        </w:rPr>
        <w:t xml:space="preserve"> </w:t>
      </w:r>
      <w:r w:rsidRPr="00003CB3">
        <w:rPr>
          <w:rStyle w:val="StyleUnderline"/>
        </w:rPr>
        <w:t>and its established norms is, by and large, normal behaviour in the international society of states</w:t>
      </w:r>
      <w:r w:rsidRPr="00003CB3">
        <w:rPr>
          <w:sz w:val="8"/>
        </w:rPr>
        <w:t>. However, some nondemocracies are more likely to end up in the minority that deviates from this normalcy. Totalitarian states with a power-seeking or paranoid leadership are more likely to breach their obligations openly or clandestinely.’62</w:t>
      </w:r>
    </w:p>
    <w:p w:rsidR="00821358" w:rsidRPr="00E205C8" w:rsidRDefault="00821358" w:rsidP="00821358"/>
    <w:p w:rsidR="00821358" w:rsidRDefault="00821358" w:rsidP="00821358"/>
    <w:p w:rsidR="00821358" w:rsidRPr="00E07C1B" w:rsidRDefault="00821358" w:rsidP="00821358">
      <w:pPr>
        <w:pStyle w:val="Heading4"/>
        <w:rPr>
          <w:rFonts w:eastAsia="Times New Roman"/>
        </w:rPr>
      </w:pPr>
      <w:r w:rsidRPr="00E07C1B">
        <w:rPr>
          <w:rFonts w:eastAsia="Times New Roman"/>
        </w:rPr>
        <w:t xml:space="preserve">Prolif is slow and </w:t>
      </w:r>
      <w:r>
        <w:t>doesn’t cause war</w:t>
      </w:r>
      <w:r w:rsidRPr="00E07C1B">
        <w:rPr>
          <w:rFonts w:eastAsia="Times New Roman"/>
          <w:b w:val="0"/>
        </w:rPr>
        <w:t xml:space="preserve"> - empirics</w:t>
      </w:r>
    </w:p>
    <w:p w:rsidR="00821358" w:rsidRPr="00E07C1B" w:rsidRDefault="00821358" w:rsidP="00821358">
      <w:r w:rsidRPr="00E07C1B">
        <w:rPr>
          <w:rStyle w:val="Style13ptBold"/>
        </w:rPr>
        <w:t>Walt, 12</w:t>
      </w:r>
      <w:r w:rsidRPr="00E07C1B">
        <w:rPr>
          <w:rFonts w:eastAsia="Calibri"/>
        </w:rPr>
        <w:t xml:space="preserve"> </w:t>
      </w:r>
      <w:r w:rsidRPr="00E07C1B">
        <w:t xml:space="preserve">(Stephen Walt – Robert and Renée Belfer professor of international relations at Harvard University, 11/30, Foreign Policy, “The mother of all worst-case assumptions about Iran”, </w:t>
      </w:r>
      <w:hyperlink r:id="rId15" w:history="1">
        <w:r w:rsidRPr="00E07C1B">
          <w:t>http://walt.foreignpolicy.com</w:t>
        </w:r>
      </w:hyperlink>
      <w:r w:rsidRPr="00E07C1B">
        <w:t xml:space="preserve"> /posts/2012/11/30/the_mother_of_all_worst_case_assumptions_about_iran)</w:t>
      </w:r>
      <w:r w:rsidR="00A71DBB" w:rsidRPr="00A71DBB">
        <w:rPr>
          <w:b/>
          <w:sz w:val="20"/>
          <w:szCs w:val="20"/>
        </w:rPr>
        <w:t xml:space="preserve"> </w:t>
      </w:r>
      <w:r w:rsidR="00A71DBB" w:rsidRPr="00A33AC5">
        <w:rPr>
          <w:b/>
          <w:sz w:val="20"/>
          <w:szCs w:val="20"/>
        </w:rPr>
        <w:t>****NCC’19 Novice Packet****</w:t>
      </w:r>
    </w:p>
    <w:p w:rsidR="00821358" w:rsidRPr="00E07C1B" w:rsidRDefault="00821358" w:rsidP="00821358">
      <w:pPr>
        <w:rPr>
          <w:rFonts w:eastAsia="Calibri"/>
        </w:rPr>
      </w:pPr>
    </w:p>
    <w:p w:rsidR="00821358" w:rsidRPr="00E07C1B" w:rsidRDefault="00821358" w:rsidP="00821358">
      <w:pPr>
        <w:rPr>
          <w:rFonts w:eastAsia="Calibri"/>
          <w:sz w:val="14"/>
        </w:rPr>
      </w:pPr>
      <w:r w:rsidRPr="00E07C1B">
        <w:rPr>
          <w:rFonts w:eastAsia="Calibri"/>
          <w:sz w:val="14"/>
        </w:rPr>
        <w:t xml:space="preserve">Yet this "mother of all assumptions" is simply asserted and rarely examined. The obvious question to ask is this: </w:t>
      </w:r>
      <w:r w:rsidRPr="00A71DBB">
        <w:rPr>
          <w:rStyle w:val="StyleUnderline"/>
          <w:highlight w:val="yellow"/>
        </w:rPr>
        <w:t>did</w:t>
      </w:r>
      <w:r w:rsidRPr="00E07C1B">
        <w:rPr>
          <w:rStyle w:val="StyleUnderline"/>
        </w:rPr>
        <w:t xml:space="preserve"> prior acts of nuclear </w:t>
      </w:r>
      <w:r w:rsidRPr="00A71DBB">
        <w:rPr>
          <w:rStyle w:val="StyleUnderline"/>
          <w:highlight w:val="yellow"/>
        </w:rPr>
        <w:t>prolif</w:t>
      </w:r>
      <w:r w:rsidRPr="00E07C1B">
        <w:rPr>
          <w:rStyle w:val="StyleUnderline"/>
        </w:rPr>
        <w:t xml:space="preserve">eration </w:t>
      </w:r>
      <w:r w:rsidRPr="00A71DBB">
        <w:rPr>
          <w:rStyle w:val="StyleUnderline"/>
          <w:highlight w:val="yellow"/>
        </w:rPr>
        <w:t>have</w:t>
      </w:r>
      <w:r w:rsidRPr="00E07C1B">
        <w:rPr>
          <w:rStyle w:val="StyleUnderline"/>
        </w:rPr>
        <w:t xml:space="preserve"> the same </w:t>
      </w:r>
      <w:r w:rsidRPr="00A71DBB">
        <w:rPr>
          <w:rStyle w:val="StyleUnderline"/>
          <w:highlight w:val="yellow"/>
        </w:rPr>
        <w:t>fearsome consequences</w:t>
      </w:r>
      <w:r w:rsidRPr="00E07C1B">
        <w:rPr>
          <w:rStyle w:val="StyleUnderline"/>
        </w:rPr>
        <w:t xml:space="preserve"> that Iran hawks now forecast? The answer is </w:t>
      </w:r>
      <w:r w:rsidRPr="00A71DBB">
        <w:rPr>
          <w:rStyle w:val="Emphasis"/>
          <w:highlight w:val="yellow"/>
        </w:rPr>
        <w:t>no</w:t>
      </w:r>
      <w:r w:rsidRPr="00E07C1B">
        <w:rPr>
          <w:rFonts w:eastAsia="Calibri"/>
          <w:sz w:val="14"/>
        </w:rPr>
        <w:t xml:space="preserve">. In fact, </w:t>
      </w:r>
      <w:r w:rsidRPr="00E07C1B">
        <w:rPr>
          <w:rStyle w:val="StyleUnderline"/>
        </w:rPr>
        <w:t>the spread of nuclear weapons has had</w:t>
      </w:r>
      <w:r w:rsidRPr="00E07C1B">
        <w:rPr>
          <w:rFonts w:eastAsia="Calibri"/>
          <w:sz w:val="14"/>
        </w:rPr>
        <w:t xml:space="preserve"> remarkably </w:t>
      </w:r>
      <w:r w:rsidRPr="00E07C1B">
        <w:rPr>
          <w:rStyle w:val="Emphasis"/>
        </w:rPr>
        <w:t>little impact</w:t>
      </w:r>
      <w:r w:rsidRPr="00E07C1B">
        <w:rPr>
          <w:rStyle w:val="StyleUnderline"/>
        </w:rPr>
        <w:t xml:space="preserve"> on the</w:t>
      </w:r>
      <w:r w:rsidRPr="00E07C1B">
        <w:rPr>
          <w:rFonts w:eastAsia="Calibri"/>
          <w:sz w:val="14"/>
        </w:rPr>
        <w:t xml:space="preserve"> </w:t>
      </w:r>
      <w:r w:rsidRPr="00E07C1B">
        <w:rPr>
          <w:rStyle w:val="StyleUnderline"/>
        </w:rPr>
        <w:t>basic nature of world politics</w:t>
      </w:r>
      <w:r w:rsidRPr="00E07C1B">
        <w:rPr>
          <w:rFonts w:eastAsia="Calibri"/>
          <w:sz w:val="14"/>
        </w:rPr>
        <w:t xml:space="preserve"> and the ranking of major powers. </w:t>
      </w:r>
      <w:r w:rsidRPr="00A71DBB">
        <w:rPr>
          <w:rStyle w:val="StyleUnderline"/>
          <w:highlight w:val="yellow"/>
        </w:rPr>
        <w:t>The main effect</w:t>
      </w:r>
      <w:r w:rsidRPr="00E07C1B">
        <w:rPr>
          <w:rStyle w:val="StyleUnderline"/>
        </w:rPr>
        <w:t xml:space="preserve"> of the nuclear revolution </w:t>
      </w:r>
      <w:r w:rsidRPr="00A71DBB">
        <w:rPr>
          <w:rStyle w:val="StyleUnderline"/>
          <w:highlight w:val="yellow"/>
        </w:rPr>
        <w:t>has been</w:t>
      </w:r>
      <w:r w:rsidRPr="00E07C1B">
        <w:rPr>
          <w:rStyle w:val="StyleUnderline"/>
        </w:rPr>
        <w:t xml:space="preserve"> to </w:t>
      </w:r>
      <w:r w:rsidRPr="00E07C1B">
        <w:rPr>
          <w:rStyle w:val="Emphasis"/>
        </w:rPr>
        <w:t xml:space="preserve">induce </w:t>
      </w:r>
      <w:r w:rsidRPr="00A71DBB">
        <w:rPr>
          <w:rStyle w:val="Emphasis"/>
          <w:highlight w:val="yellow"/>
        </w:rPr>
        <w:t>greater caution</w:t>
      </w:r>
      <w:r w:rsidRPr="00E07C1B">
        <w:rPr>
          <w:rStyle w:val="StyleUnderline"/>
        </w:rPr>
        <w:t xml:space="preserve"> in the behavior of both those who possessed the bomb and anyone who had to deal with a nuclear-armed adversary.</w:t>
      </w:r>
      <w:r w:rsidRPr="00E07C1B">
        <w:rPr>
          <w:rFonts w:eastAsia="Calibri"/>
          <w:sz w:val="14"/>
        </w:rPr>
        <w:t xml:space="preserve"> </w:t>
      </w:r>
      <w:r w:rsidRPr="00A71DBB">
        <w:rPr>
          <w:rStyle w:val="StyleUnderline"/>
          <w:highlight w:val="yellow"/>
        </w:rPr>
        <w:t>Prolif</w:t>
      </w:r>
      <w:r w:rsidRPr="00E07C1B">
        <w:rPr>
          <w:rStyle w:val="StyleUnderline"/>
        </w:rPr>
        <w:t xml:space="preserve">eration </w:t>
      </w:r>
      <w:r w:rsidRPr="00A71DBB">
        <w:rPr>
          <w:rStyle w:val="StyleUnderline"/>
          <w:highlight w:val="yellow"/>
        </w:rPr>
        <w:t xml:space="preserve">has </w:t>
      </w:r>
      <w:r w:rsidRPr="00A71DBB">
        <w:rPr>
          <w:rStyle w:val="Emphasis"/>
          <w:highlight w:val="yellow"/>
        </w:rPr>
        <w:t>not</w:t>
      </w:r>
      <w:r w:rsidRPr="00A71DBB">
        <w:rPr>
          <w:rStyle w:val="StyleUnderline"/>
          <w:highlight w:val="yellow"/>
        </w:rPr>
        <w:t xml:space="preserve"> transformed weak states into influential global actors, has not given nuclear-</w:t>
      </w:r>
      <w:r w:rsidRPr="00E07C1B">
        <w:rPr>
          <w:rStyle w:val="StyleUnderline"/>
        </w:rPr>
        <w:t xml:space="preserve">armed </w:t>
      </w:r>
      <w:r w:rsidRPr="00A71DBB">
        <w:rPr>
          <w:rStyle w:val="StyleUnderline"/>
          <w:highlight w:val="yellow"/>
        </w:rPr>
        <w:t>states the ability to blackmail</w:t>
      </w:r>
      <w:r w:rsidRPr="00E07C1B">
        <w:rPr>
          <w:rStyle w:val="StyleUnderline"/>
        </w:rPr>
        <w:t xml:space="preserve"> their </w:t>
      </w:r>
      <w:r w:rsidRPr="00A71DBB">
        <w:rPr>
          <w:rStyle w:val="StyleUnderline"/>
          <w:highlight w:val="yellow"/>
        </w:rPr>
        <w:t>neighbors</w:t>
      </w:r>
      <w:r w:rsidRPr="00E07C1B">
        <w:rPr>
          <w:rStyle w:val="StyleUnderline"/>
        </w:rPr>
        <w:t xml:space="preserve"> or force them to kowtow, </w:t>
      </w:r>
      <w:r w:rsidRPr="00A71DBB">
        <w:rPr>
          <w:rStyle w:val="Emphasis"/>
          <w:highlight w:val="yellow"/>
        </w:rPr>
        <w:t>and it has not triggered</w:t>
      </w:r>
      <w:r w:rsidRPr="00E07C1B">
        <w:rPr>
          <w:rStyle w:val="StyleUnderline"/>
        </w:rPr>
        <w:t xml:space="preserve"> far-reaching regional </w:t>
      </w:r>
      <w:r w:rsidRPr="00A71DBB">
        <w:rPr>
          <w:rStyle w:val="Emphasis"/>
          <w:highlight w:val="yellow"/>
        </w:rPr>
        <w:t>arms races</w:t>
      </w:r>
      <w:r w:rsidRPr="00A71DBB">
        <w:rPr>
          <w:rStyle w:val="StyleUnderline"/>
          <w:highlight w:val="yellow"/>
        </w:rPr>
        <w:t>.</w:t>
      </w:r>
      <w:r w:rsidRPr="00E07C1B">
        <w:rPr>
          <w:rFonts w:eastAsia="Calibri"/>
          <w:sz w:val="14"/>
        </w:rPr>
        <w:t xml:space="preserve"> In short, fears that an Iranian bomb would transform regional or global politics have been greatly exaggerated; one might even say that they are just a lot of hooey.</w:t>
      </w:r>
      <w:r w:rsidRPr="00E07C1B">
        <w:rPr>
          <w:rFonts w:eastAsia="Calibri"/>
          <w:sz w:val="12"/>
        </w:rPr>
        <w:t>¶</w:t>
      </w:r>
      <w:r w:rsidRPr="00E07C1B">
        <w:rPr>
          <w:rFonts w:eastAsia="Calibri"/>
          <w:sz w:val="14"/>
        </w:rPr>
        <w:t xml:space="preserve"> </w:t>
      </w:r>
      <w:r w:rsidRPr="00E07C1B">
        <w:rPr>
          <w:rStyle w:val="StyleUnderline"/>
        </w:rPr>
        <w:t>Consider the historical record</w:t>
      </w:r>
      <w:r w:rsidRPr="00E07C1B">
        <w:rPr>
          <w:rFonts w:eastAsia="Calibri"/>
          <w:sz w:val="14"/>
        </w:rPr>
        <w:t>.</w:t>
      </w:r>
      <w:r w:rsidRPr="00E07C1B">
        <w:rPr>
          <w:rFonts w:eastAsia="Calibri"/>
          <w:sz w:val="12"/>
        </w:rPr>
        <w:t>¶</w:t>
      </w:r>
      <w:r w:rsidRPr="00E07C1B">
        <w:rPr>
          <w:rFonts w:eastAsia="Calibri"/>
          <w:sz w:val="14"/>
        </w:rPr>
        <w:t xml:space="preserve"> Did the world turn on its axis when the mighty Soviet Union tested its first bomb in 1949? Although alarmist documents like NSC-68 warned of a vast increase in Soviet influence and aggressiveness, </w:t>
      </w:r>
      <w:r w:rsidRPr="00A71DBB">
        <w:rPr>
          <w:rStyle w:val="StyleUnderline"/>
          <w:highlight w:val="yellow"/>
        </w:rPr>
        <w:t>Soviet</w:t>
      </w:r>
      <w:r w:rsidRPr="00E07C1B">
        <w:rPr>
          <w:rStyle w:val="StyleUnderline"/>
        </w:rPr>
        <w:t xml:space="preserve"> nuclear </w:t>
      </w:r>
      <w:r w:rsidRPr="00A71DBB">
        <w:rPr>
          <w:rStyle w:val="StyleUnderline"/>
          <w:highlight w:val="yellow"/>
        </w:rPr>
        <w:t>development</w:t>
      </w:r>
      <w:r w:rsidRPr="00E07C1B">
        <w:rPr>
          <w:rFonts w:eastAsia="Calibri"/>
          <w:sz w:val="14"/>
        </w:rPr>
        <w:t xml:space="preserve"> simply </w:t>
      </w:r>
      <w:r w:rsidRPr="00A71DBB">
        <w:rPr>
          <w:rStyle w:val="StyleUnderline"/>
          <w:highlight w:val="yellow"/>
        </w:rPr>
        <w:t>reinforced</w:t>
      </w:r>
      <w:r w:rsidRPr="00E07C1B">
        <w:rPr>
          <w:rFonts w:eastAsia="Calibri"/>
          <w:sz w:val="14"/>
        </w:rPr>
        <w:t xml:space="preserve"> the </w:t>
      </w:r>
      <w:r w:rsidRPr="00A71DBB">
        <w:rPr>
          <w:rStyle w:val="StyleUnderline"/>
          <w:highlight w:val="yellow"/>
        </w:rPr>
        <w:t>caution</w:t>
      </w:r>
      <w:r w:rsidRPr="00E07C1B">
        <w:rPr>
          <w:rFonts w:eastAsia="Calibri"/>
          <w:sz w:val="14"/>
        </w:rPr>
        <w:t xml:space="preserve"> that both superpowers were already displaying towards each other. The United States already saw the USSR as an enemy, and the basic principles of containment were already in place. NATO was being formed before the Soviet test and Soviet dominance of Eastern Europe was already a fait accompli. Having sole possession of the bomb hadn't enabled Truman to simply dictate to Stalin, and getting the bomb didn't enable Stalin or his successors to blackmail any of their neighbors or key U.S. allies. </w:t>
      </w:r>
      <w:r w:rsidRPr="00E07C1B">
        <w:rPr>
          <w:rStyle w:val="StyleUnderline"/>
        </w:rPr>
        <w:t xml:space="preserve">It certainly didn't lead any countries to "reorient their political alignment </w:t>
      </w:r>
      <w:r w:rsidRPr="00E07C1B">
        <w:rPr>
          <w:rFonts w:eastAsia="Calibri"/>
          <w:sz w:val="14"/>
        </w:rPr>
        <w:t xml:space="preserve">toward Moscow." Nikita Khrushchev's subsequent missile rattling merely strengthened the cohesion of NATO and other U.S.-led alliances, and we now know that much of his bluster was intended to conceal Soviet strategic inferiority. </w:t>
      </w:r>
      <w:r w:rsidRPr="00E07C1B">
        <w:rPr>
          <w:rStyle w:val="StyleUnderline"/>
        </w:rPr>
        <w:t>Having a large nuclear arsenal didn't stop the anti-commnist uprisings in East Germany, Hungary, Czechoslovakia, or Poland, and didn't allow the Soviet Union to win in Afghanistan. Nor did it prevent the USSR from eventually collapsing entirely.</w:t>
      </w:r>
      <w:r w:rsidRPr="00E07C1B">
        <w:rPr>
          <w:rFonts w:eastAsia="Calibri"/>
          <w:bCs/>
          <w:sz w:val="12"/>
        </w:rPr>
        <w:t>¶</w:t>
      </w:r>
      <w:r w:rsidRPr="00E07C1B">
        <w:rPr>
          <w:rStyle w:val="StyleUnderline"/>
        </w:rPr>
        <w:t xml:space="preserve"> Did British and French acquisition of nuclear weapons slow their decline as great powers? Not in the slightest</w:t>
      </w:r>
      <w:r w:rsidRPr="00E07C1B">
        <w:rPr>
          <w:rFonts w:eastAsia="Calibri"/>
          <w:sz w:val="14"/>
        </w:rPr>
        <w:t xml:space="preserve">. Having the force de frappe may have made De Gaulle feel better about French prestige and having their own deterrent made both states less dependent on America's security umbrella, but it didn't give either state a louder voice in world affairs or win them new influence anywhere. And you might recall that Britain couldn't get Argentina to give back the Falklands by issuing nuclear threats -- even though Argentina had no bomb of its own and no nuclear guarantee -- they had to go retake the islands with conventional forces. </w:t>
      </w:r>
      <w:r w:rsidRPr="00E07C1B">
        <w:rPr>
          <w:rFonts w:eastAsia="Calibri"/>
          <w:sz w:val="12"/>
        </w:rPr>
        <w:t>¶</w:t>
      </w:r>
      <w:r w:rsidRPr="00E07C1B">
        <w:rPr>
          <w:rFonts w:eastAsia="Calibri"/>
          <w:sz w:val="14"/>
        </w:rPr>
        <w:t xml:space="preserve"> </w:t>
      </w:r>
      <w:r w:rsidRPr="00A71DBB">
        <w:rPr>
          <w:rStyle w:val="StyleUnderline"/>
          <w:highlight w:val="yellow"/>
        </w:rPr>
        <w:t>Did China's</w:t>
      </w:r>
      <w:r w:rsidRPr="00E07C1B">
        <w:rPr>
          <w:rStyle w:val="StyleUnderline"/>
        </w:rPr>
        <w:t xml:space="preserve"> detonation of a </w:t>
      </w:r>
      <w:r w:rsidRPr="00A71DBB">
        <w:rPr>
          <w:rStyle w:val="StyleUnderline"/>
          <w:highlight w:val="yellow"/>
        </w:rPr>
        <w:t>bomb</w:t>
      </w:r>
      <w:r w:rsidRPr="00E07C1B">
        <w:rPr>
          <w:rFonts w:eastAsia="Calibri"/>
          <w:sz w:val="14"/>
        </w:rPr>
        <w:t xml:space="preserve"> in 1964 suddenly </w:t>
      </w:r>
      <w:r w:rsidRPr="00A71DBB">
        <w:rPr>
          <w:rStyle w:val="StyleUnderline"/>
          <w:highlight w:val="yellow"/>
        </w:rPr>
        <w:t xml:space="preserve">make them a superpower? </w:t>
      </w:r>
      <w:r w:rsidRPr="00A71DBB">
        <w:rPr>
          <w:rStyle w:val="Emphasis"/>
          <w:highlight w:val="yellow"/>
        </w:rPr>
        <w:t>Hardly</w:t>
      </w:r>
      <w:r w:rsidRPr="00E07C1B">
        <w:rPr>
          <w:rStyle w:val="StyleUnderline"/>
        </w:rPr>
        <w:t>.</w:t>
      </w:r>
      <w:r w:rsidRPr="00E07C1B">
        <w:rPr>
          <w:rFonts w:eastAsia="Calibri"/>
          <w:sz w:val="14"/>
        </w:rPr>
        <w:t xml:space="preserve"> China remained a minor actor on the world stage until it adopted market principles, and </w:t>
      </w:r>
      <w:r w:rsidRPr="00E07C1B">
        <w:rPr>
          <w:rStyle w:val="StyleUnderline"/>
        </w:rPr>
        <w:t>its</w:t>
      </w:r>
      <w:r w:rsidRPr="00E07C1B">
        <w:rPr>
          <w:rFonts w:eastAsia="Calibri"/>
          <w:sz w:val="14"/>
        </w:rPr>
        <w:t xml:space="preserve"> rising global </w:t>
      </w:r>
      <w:r w:rsidRPr="00E07C1B">
        <w:rPr>
          <w:rStyle w:val="StyleUnderline"/>
        </w:rPr>
        <w:t>influence is due to</w:t>
      </w:r>
      <w:r w:rsidRPr="00E07C1B">
        <w:rPr>
          <w:rFonts w:eastAsia="Calibri"/>
          <w:sz w:val="14"/>
        </w:rPr>
        <w:t xml:space="preserve"> three decades of economic </w:t>
      </w:r>
      <w:r w:rsidRPr="00E07C1B">
        <w:rPr>
          <w:rStyle w:val="StyleUnderline"/>
        </w:rPr>
        <w:t>growth</w:t>
      </w:r>
      <w:r w:rsidRPr="00E07C1B">
        <w:rPr>
          <w:rFonts w:eastAsia="Calibri"/>
          <w:sz w:val="14"/>
        </w:rPr>
        <w:t xml:space="preserve">, </w:t>
      </w:r>
      <w:r w:rsidRPr="00E07C1B">
        <w:rPr>
          <w:rStyle w:val="StyleUnderline"/>
        </w:rPr>
        <w:t>not</w:t>
      </w:r>
      <w:r w:rsidRPr="00E07C1B">
        <w:rPr>
          <w:rFonts w:eastAsia="Calibri"/>
          <w:sz w:val="14"/>
        </w:rPr>
        <w:t xml:space="preserve"> a pile of </w:t>
      </w:r>
      <w:r w:rsidRPr="00E07C1B">
        <w:rPr>
          <w:rStyle w:val="StyleUnderline"/>
        </w:rPr>
        <w:t>nukes</w:t>
      </w:r>
      <w:r w:rsidRPr="00E07C1B">
        <w:rPr>
          <w:rFonts w:eastAsia="Calibri"/>
          <w:sz w:val="14"/>
        </w:rPr>
        <w:t xml:space="preserve">. And by the </w:t>
      </w:r>
      <w:r w:rsidRPr="00E07C1B">
        <w:rPr>
          <w:rFonts w:eastAsia="Calibri"/>
          <w:sz w:val="14"/>
        </w:rPr>
        <w:lastRenderedPageBreak/>
        <w:t xml:space="preserve">way, </w:t>
      </w:r>
      <w:r w:rsidRPr="00E07C1B">
        <w:rPr>
          <w:rStyle w:val="StyleUnderline"/>
        </w:rPr>
        <w:t>did getting a bomb enable Mao</w:t>
      </w:r>
      <w:r w:rsidRPr="00E07C1B">
        <w:rPr>
          <w:rFonts w:eastAsia="Calibri"/>
          <w:sz w:val="14"/>
        </w:rPr>
        <w:t xml:space="preserve"> Zedong--a cruel megalomaniac who launched the disastrous Great Leap Forward in 1957 and the destructive Cultural Revolution in the 1960s </w:t>
      </w:r>
      <w:r w:rsidRPr="00E07C1B">
        <w:rPr>
          <w:rStyle w:val="StyleUnderline"/>
        </w:rPr>
        <w:t>-- to start threatening and blackmailing his neighbors? Nope.</w:t>
      </w:r>
      <w:r w:rsidRPr="00E07C1B">
        <w:rPr>
          <w:rFonts w:eastAsia="Calibri"/>
          <w:sz w:val="14"/>
        </w:rPr>
        <w:t xml:space="preserve"> In fact, China's foreign policy behavior after 1964 was generally quite restrained.</w:t>
      </w:r>
      <w:r w:rsidRPr="00E07C1B">
        <w:rPr>
          <w:rFonts w:eastAsia="Calibri"/>
          <w:sz w:val="12"/>
        </w:rPr>
        <w:t>¶</w:t>
      </w:r>
      <w:r w:rsidRPr="00E07C1B">
        <w:rPr>
          <w:rFonts w:eastAsia="Calibri"/>
          <w:sz w:val="14"/>
        </w:rPr>
        <w:t xml:space="preserve"> What about Israel? </w:t>
      </w:r>
      <w:r w:rsidRPr="00A71DBB">
        <w:rPr>
          <w:rStyle w:val="StyleUnderline"/>
          <w:highlight w:val="yellow"/>
        </w:rPr>
        <w:t>Does Israel's</w:t>
      </w:r>
      <w:r w:rsidRPr="00E07C1B">
        <w:rPr>
          <w:rStyle w:val="StyleUnderline"/>
        </w:rPr>
        <w:t xml:space="preserve"> nuclear </w:t>
      </w:r>
      <w:r w:rsidRPr="00A71DBB">
        <w:rPr>
          <w:rStyle w:val="StyleUnderline"/>
          <w:highlight w:val="yellow"/>
        </w:rPr>
        <w:t>arsenal allow it to coerce its neighbors</w:t>
      </w:r>
      <w:r w:rsidRPr="00E07C1B">
        <w:rPr>
          <w:rStyle w:val="StyleUnderline"/>
        </w:rPr>
        <w:t xml:space="preserve"> or impose its will on Hezbollah or the Palestinians? </w:t>
      </w:r>
      <w:r w:rsidRPr="00A71DBB">
        <w:rPr>
          <w:rStyle w:val="Emphasis"/>
          <w:highlight w:val="yellow"/>
        </w:rPr>
        <w:t>No</w:t>
      </w:r>
      <w:r w:rsidRPr="00E07C1B">
        <w:rPr>
          <w:rFonts w:eastAsia="Calibri"/>
          <w:sz w:val="14"/>
        </w:rPr>
        <w:t xml:space="preserve">. Israel uses its conventional military superiority to try to do these things, not its nuclear arsenal. Indeed, </w:t>
      </w:r>
      <w:r w:rsidRPr="00E07C1B">
        <w:rPr>
          <w:rStyle w:val="StyleUnderline"/>
        </w:rPr>
        <w:t>Israel's bomb didn't even prevent Egypt and Syria from attacking it in</w:t>
      </w:r>
      <w:r w:rsidRPr="00E07C1B">
        <w:rPr>
          <w:rFonts w:eastAsia="Calibri"/>
          <w:sz w:val="14"/>
        </w:rPr>
        <w:t xml:space="preserve"> October </w:t>
      </w:r>
      <w:r w:rsidRPr="00E07C1B">
        <w:rPr>
          <w:rStyle w:val="StyleUnderline"/>
        </w:rPr>
        <w:t>1973</w:t>
      </w:r>
      <w:r w:rsidRPr="00E07C1B">
        <w:rPr>
          <w:rFonts w:eastAsia="Calibri"/>
          <w:sz w:val="14"/>
        </w:rPr>
        <w:t xml:space="preserve">, although it did help convince them to limit their aims to regaining the territory they had lost in 1967. It is also worth noting </w:t>
      </w:r>
      <w:r w:rsidRPr="00E07C1B">
        <w:rPr>
          <w:rStyle w:val="StyleUnderline"/>
        </w:rPr>
        <w:t xml:space="preserve">that </w:t>
      </w:r>
      <w:r w:rsidRPr="00A71DBB">
        <w:rPr>
          <w:rStyle w:val="StyleUnderline"/>
          <w:highlight w:val="yellow"/>
        </w:rPr>
        <w:t>Israel's</w:t>
      </w:r>
      <w:r w:rsidRPr="00E07C1B">
        <w:rPr>
          <w:rStyle w:val="StyleUnderline"/>
        </w:rPr>
        <w:t xml:space="preserve"> nuclear </w:t>
      </w:r>
      <w:r w:rsidRPr="00A71DBB">
        <w:rPr>
          <w:rStyle w:val="StyleUnderline"/>
          <w:highlight w:val="yellow"/>
        </w:rPr>
        <w:t>program did not trigger a</w:t>
      </w:r>
      <w:r w:rsidRPr="00E07C1B">
        <w:rPr>
          <w:rStyle w:val="StyleUnderline"/>
        </w:rPr>
        <w:t xml:space="preserve"> rapid </w:t>
      </w:r>
      <w:r w:rsidRPr="00A71DBB">
        <w:rPr>
          <w:rStyle w:val="StyleUnderline"/>
          <w:highlight w:val="yellow"/>
        </w:rPr>
        <w:t>arms race</w:t>
      </w:r>
      <w:r w:rsidRPr="00E07C1B">
        <w:rPr>
          <w:rStyle w:val="StyleUnderline"/>
        </w:rPr>
        <w:t xml:space="preserve"> either.</w:t>
      </w:r>
      <w:r w:rsidRPr="00E07C1B">
        <w:rPr>
          <w:rFonts w:eastAsia="Calibri"/>
          <w:sz w:val="14"/>
        </w:rPr>
        <w:t xml:space="preserve"> Although states like Iraq and Libya did establish their own WMD programs after Israel got the bomb, none of their nuclear efforts moved very rapidly or made it across the finish line.</w:t>
      </w:r>
      <w:r w:rsidRPr="00E07C1B">
        <w:rPr>
          <w:rFonts w:eastAsia="Calibri"/>
          <w:sz w:val="12"/>
        </w:rPr>
        <w:t>¶</w:t>
      </w:r>
      <w:r w:rsidRPr="00E07C1B">
        <w:rPr>
          <w:rFonts w:eastAsia="Calibri"/>
          <w:sz w:val="14"/>
        </w:rPr>
        <w:t xml:space="preserve"> But wait, there's more. </w:t>
      </w:r>
      <w:r w:rsidRPr="00E07C1B">
        <w:rPr>
          <w:rStyle w:val="StyleUnderline"/>
        </w:rPr>
        <w:t>The white government in South Africa eventually produced a handful of bombs, but nobody noticed</w:t>
      </w:r>
      <w:r w:rsidRPr="00E07C1B">
        <w:rPr>
          <w:rFonts w:eastAsia="Calibri"/>
          <w:sz w:val="14"/>
        </w:rPr>
        <w:t xml:space="preserve"> and apartheid ended anyway. Then the new government gave up its nuclear arsenal to much acclaim. If anything, South Africa was more secure without an arsenal than it was before.</w:t>
      </w:r>
      <w:r w:rsidRPr="00E07C1B">
        <w:rPr>
          <w:rFonts w:eastAsia="Calibri"/>
          <w:sz w:val="12"/>
        </w:rPr>
        <w:t>¶</w:t>
      </w:r>
      <w:r w:rsidRPr="00E07C1B">
        <w:rPr>
          <w:rFonts w:eastAsia="Calibri"/>
          <w:sz w:val="14"/>
        </w:rPr>
        <w:t xml:space="preserve"> </w:t>
      </w:r>
      <w:r w:rsidRPr="00A71DBB">
        <w:rPr>
          <w:rStyle w:val="StyleUnderline"/>
          <w:highlight w:val="yellow"/>
        </w:rPr>
        <w:t>What about India and Pakistan</w:t>
      </w:r>
      <w:r w:rsidRPr="00E07C1B">
        <w:rPr>
          <w:rFonts w:eastAsia="Calibri"/>
          <w:sz w:val="14"/>
        </w:rPr>
        <w:t xml:space="preserve">? India's "peaceful nuclear explosion" in 1974 didn't turn it into a global superpower, and its only real effect was to spur Pakistan -- which was already an avowed rival -- to get one too. And it's worth noting that </w:t>
      </w:r>
      <w:r w:rsidRPr="00A71DBB">
        <w:rPr>
          <w:rStyle w:val="StyleUnderline"/>
          <w:highlight w:val="yellow"/>
        </w:rPr>
        <w:t>there hasn't been a large-scale war between the</w:t>
      </w:r>
      <w:r w:rsidRPr="00E07C1B">
        <w:rPr>
          <w:rStyle w:val="StyleUnderline"/>
        </w:rPr>
        <w:t xml:space="preserve"> two </w:t>
      </w:r>
      <w:r w:rsidRPr="00A71DBB">
        <w:rPr>
          <w:rStyle w:val="StyleUnderline"/>
          <w:highlight w:val="yellow"/>
        </w:rPr>
        <w:t>countries since</w:t>
      </w:r>
      <w:r w:rsidRPr="00E07C1B">
        <w:rPr>
          <w:rFonts w:eastAsia="Calibri"/>
          <w:sz w:val="14"/>
        </w:rPr>
        <w:t>, despite considerable grievances on both sides and occasional skirmishes and other provocations.</w:t>
      </w:r>
      <w:r w:rsidRPr="00E07C1B">
        <w:rPr>
          <w:rFonts w:eastAsia="Calibri"/>
          <w:sz w:val="12"/>
        </w:rPr>
        <w:t>¶</w:t>
      </w:r>
      <w:r w:rsidRPr="00E07C1B">
        <w:rPr>
          <w:rFonts w:eastAsia="Calibri"/>
          <w:sz w:val="14"/>
        </w:rPr>
        <w:t xml:space="preserve"> Finally, </w:t>
      </w:r>
      <w:r w:rsidRPr="00A71DBB">
        <w:rPr>
          <w:rStyle w:val="StyleUnderline"/>
          <w:highlight w:val="yellow"/>
        </w:rPr>
        <w:t>North Korea</w:t>
      </w:r>
      <w:r w:rsidRPr="00E07C1B">
        <w:rPr>
          <w:rFonts w:eastAsia="Calibri"/>
          <w:sz w:val="14"/>
        </w:rPr>
        <w:t xml:space="preserve"> is as annoying and weird as it has always been, but </w:t>
      </w:r>
      <w:r w:rsidRPr="00E07C1B">
        <w:rPr>
          <w:rStyle w:val="StyleUnderline"/>
        </w:rPr>
        <w:t xml:space="preserve">getting nuclear </w:t>
      </w:r>
      <w:r w:rsidRPr="00A71DBB">
        <w:rPr>
          <w:rStyle w:val="StyleUnderline"/>
          <w:highlight w:val="yellow"/>
        </w:rPr>
        <w:t xml:space="preserve">weapons didn't </w:t>
      </w:r>
      <w:r w:rsidRPr="00E07C1B">
        <w:rPr>
          <w:rStyle w:val="StyleUnderline"/>
        </w:rPr>
        <w:t>transform it</w:t>
      </w:r>
      <w:r w:rsidRPr="00E07C1B">
        <w:rPr>
          <w:rFonts w:eastAsia="Calibri"/>
          <w:sz w:val="14"/>
        </w:rPr>
        <w:t xml:space="preserve"> from an economic basket case into a mighty regional power </w:t>
      </w:r>
      <w:r w:rsidRPr="00E07C1B">
        <w:rPr>
          <w:rStyle w:val="StyleUnderline"/>
        </w:rPr>
        <w:t xml:space="preserve">and didn't </w:t>
      </w:r>
      <w:r w:rsidRPr="00A71DBB">
        <w:rPr>
          <w:rStyle w:val="StyleUnderline"/>
          <w:highlight w:val="yellow"/>
        </w:rPr>
        <w:t>make it</w:t>
      </w:r>
      <w:r w:rsidRPr="00E07C1B">
        <w:rPr>
          <w:rStyle w:val="StyleUnderline"/>
        </w:rPr>
        <w:t xml:space="preserve"> more </w:t>
      </w:r>
      <w:r w:rsidRPr="00A71DBB">
        <w:rPr>
          <w:rStyle w:val="StyleUnderline"/>
          <w:highlight w:val="yellow"/>
        </w:rPr>
        <w:t>inclined to misbehave</w:t>
      </w:r>
      <w:r w:rsidRPr="00E07C1B">
        <w:rPr>
          <w:rFonts w:eastAsia="Calibri"/>
          <w:sz w:val="14"/>
        </w:rPr>
        <w:t xml:space="preserve">. In fact, </w:t>
      </w:r>
      <w:r w:rsidRPr="00E07C1B">
        <w:rPr>
          <w:rStyle w:val="StyleUnderline"/>
        </w:rPr>
        <w:t xml:space="preserve">what is most remarkable about North Korea's nuclear program is how little impact it has had on its neighbors. </w:t>
      </w:r>
      <w:r w:rsidRPr="00E07C1B">
        <w:rPr>
          <w:rFonts w:eastAsia="Calibri"/>
          <w:sz w:val="14"/>
        </w:rPr>
        <w:t xml:space="preserve">States like </w:t>
      </w:r>
      <w:r w:rsidRPr="00A71DBB">
        <w:rPr>
          <w:rStyle w:val="StyleUnderline"/>
          <w:highlight w:val="yellow"/>
        </w:rPr>
        <w:t xml:space="preserve">Japan and South Korea could go nuclear </w:t>
      </w:r>
      <w:r w:rsidRPr="00E07C1B">
        <w:rPr>
          <w:rStyle w:val="StyleUnderline"/>
        </w:rPr>
        <w:t>very quickly</w:t>
      </w:r>
      <w:r w:rsidRPr="00E07C1B">
        <w:rPr>
          <w:rFonts w:eastAsia="Calibri"/>
          <w:sz w:val="14"/>
        </w:rPr>
        <w:t xml:space="preserve"> if they wanted to, </w:t>
      </w:r>
      <w:r w:rsidRPr="00A71DBB">
        <w:rPr>
          <w:rStyle w:val="Emphasis"/>
          <w:highlight w:val="yellow"/>
        </w:rPr>
        <w:t>but neither has done so</w:t>
      </w:r>
      <w:r w:rsidRPr="00E07C1B">
        <w:rPr>
          <w:rFonts w:eastAsia="Calibri"/>
          <w:sz w:val="14"/>
        </w:rPr>
        <w:t xml:space="preserve"> in the six years since North Korea's first nuclear test. </w:t>
      </w:r>
      <w:r w:rsidRPr="00E07C1B">
        <w:rPr>
          <w:rFonts w:eastAsia="Calibri"/>
          <w:sz w:val="12"/>
        </w:rPr>
        <w:t>¶</w:t>
      </w:r>
      <w:r w:rsidRPr="00E07C1B">
        <w:rPr>
          <w:rFonts w:eastAsia="Calibri"/>
          <w:sz w:val="14"/>
        </w:rPr>
        <w:t xml:space="preserve"> In short, </w:t>
      </w:r>
      <w:r w:rsidRPr="00E07C1B">
        <w:rPr>
          <w:rStyle w:val="StyleUnderline"/>
        </w:rPr>
        <w:t xml:space="preserve">both </w:t>
      </w:r>
      <w:r w:rsidRPr="00A71DBB">
        <w:rPr>
          <w:rStyle w:val="Emphasis"/>
          <w:highlight w:val="yellow"/>
        </w:rPr>
        <w:t>theory</w:t>
      </w:r>
      <w:r w:rsidRPr="00A71DBB">
        <w:rPr>
          <w:rStyle w:val="StyleUnderline"/>
          <w:highlight w:val="yellow"/>
        </w:rPr>
        <w:t xml:space="preserve"> and </w:t>
      </w:r>
      <w:r w:rsidRPr="00A71DBB">
        <w:rPr>
          <w:rStyle w:val="Emphasis"/>
          <w:highlight w:val="yellow"/>
        </w:rPr>
        <w:t>history</w:t>
      </w:r>
      <w:r w:rsidRPr="00A71DBB">
        <w:rPr>
          <w:rStyle w:val="StyleUnderline"/>
          <w:highlight w:val="yellow"/>
        </w:rPr>
        <w:t xml:space="preserve"> teach us</w:t>
      </w:r>
      <w:r w:rsidRPr="00E07C1B">
        <w:rPr>
          <w:rStyle w:val="StyleUnderline"/>
        </w:rPr>
        <w:t xml:space="preserve"> that getting a nuclear weapon has less impact on a country's power and influence than many believe, and the slow spread of nuclear weapons has only </w:t>
      </w:r>
      <w:r w:rsidRPr="00E07C1B">
        <w:rPr>
          <w:rStyle w:val="Emphasis"/>
        </w:rPr>
        <w:t>modest</w:t>
      </w:r>
      <w:r w:rsidRPr="00E07C1B">
        <w:rPr>
          <w:rStyle w:val="StyleUnderline"/>
        </w:rPr>
        <w:t xml:space="preserve"> </w:t>
      </w:r>
      <w:r w:rsidRPr="00E07C1B">
        <w:rPr>
          <w:rStyle w:val="Emphasis"/>
        </w:rPr>
        <w:t>effects</w:t>
      </w:r>
      <w:r w:rsidRPr="00E07C1B">
        <w:rPr>
          <w:rStyle w:val="StyleUnderline"/>
        </w:rPr>
        <w:t xml:space="preserve"> on global and regional politics.</w:t>
      </w:r>
      <w:r w:rsidRPr="00E07C1B">
        <w:rPr>
          <w:rFonts w:eastAsia="Calibri"/>
          <w:sz w:val="14"/>
        </w:rPr>
        <w:t xml:space="preserve"> </w:t>
      </w:r>
      <w:r w:rsidRPr="00A71DBB">
        <w:rPr>
          <w:rStyle w:val="StyleUnderline"/>
          <w:highlight w:val="yellow"/>
        </w:rPr>
        <w:t>Nuclear weapons</w:t>
      </w:r>
      <w:r w:rsidRPr="00E07C1B">
        <w:rPr>
          <w:rFonts w:eastAsia="Calibri"/>
          <w:sz w:val="14"/>
        </w:rPr>
        <w:t xml:space="preserve"> are good for deterring direct attacks on one's homeland, and they </w:t>
      </w:r>
      <w:r w:rsidRPr="00A71DBB">
        <w:rPr>
          <w:rStyle w:val="Emphasis"/>
          <w:highlight w:val="yellow"/>
        </w:rPr>
        <w:t>induce</w:t>
      </w:r>
      <w:r w:rsidRPr="00E07C1B">
        <w:rPr>
          <w:rStyle w:val="StyleUnderline"/>
        </w:rPr>
        <w:t xml:space="preserve"> greater </w:t>
      </w:r>
      <w:r w:rsidRPr="00A71DBB">
        <w:rPr>
          <w:rStyle w:val="Emphasis"/>
          <w:highlight w:val="yellow"/>
        </w:rPr>
        <w:t>caution</w:t>
      </w:r>
      <w:r w:rsidRPr="00A71DBB">
        <w:rPr>
          <w:rStyle w:val="StyleUnderline"/>
          <w:highlight w:val="yellow"/>
        </w:rPr>
        <w:t xml:space="preserve"> in</w:t>
      </w:r>
      <w:r w:rsidRPr="00E07C1B">
        <w:rPr>
          <w:rStyle w:val="StyleUnderline"/>
        </w:rPr>
        <w:t xml:space="preserve"> the minds of national </w:t>
      </w:r>
      <w:r w:rsidRPr="00A71DBB">
        <w:rPr>
          <w:rStyle w:val="StyleUnderline"/>
          <w:highlight w:val="yellow"/>
        </w:rPr>
        <w:t xml:space="preserve">leaders of </w:t>
      </w:r>
      <w:r w:rsidRPr="00A71DBB">
        <w:rPr>
          <w:rStyle w:val="Emphasis"/>
          <w:highlight w:val="yellow"/>
        </w:rPr>
        <w:t>all kinds</w:t>
      </w:r>
      <w:r w:rsidRPr="00E07C1B">
        <w:rPr>
          <w:rStyle w:val="StyleUnderline"/>
        </w:rPr>
        <w:t>. What they don't do is turn weak states into great powers, they are useless as tools of blackmail, and they cost a lot of money</w:t>
      </w:r>
      <w:r w:rsidRPr="00E07C1B">
        <w:rPr>
          <w:rFonts w:eastAsia="Calibri"/>
          <w:sz w:val="14"/>
        </w:rPr>
        <w:t xml:space="preserve">. </w:t>
      </w:r>
      <w:r w:rsidRPr="00E07C1B">
        <w:rPr>
          <w:rStyle w:val="StyleUnderline"/>
        </w:rPr>
        <w:t>They</w:t>
      </w:r>
      <w:r w:rsidRPr="00E07C1B">
        <w:rPr>
          <w:rFonts w:eastAsia="Calibri"/>
          <w:sz w:val="14"/>
        </w:rPr>
        <w:t xml:space="preserve"> also </w:t>
      </w:r>
      <w:r w:rsidRPr="00E07C1B">
        <w:rPr>
          <w:rStyle w:val="StyleUnderline"/>
        </w:rPr>
        <w:t>lead</w:t>
      </w:r>
      <w:r w:rsidRPr="00E07C1B">
        <w:rPr>
          <w:rFonts w:eastAsia="Calibri"/>
          <w:sz w:val="14"/>
        </w:rPr>
        <w:t xml:space="preserve"> other </w:t>
      </w:r>
      <w:r w:rsidRPr="00E07C1B">
        <w:rPr>
          <w:rStyle w:val="StyleUnderline"/>
        </w:rPr>
        <w:t>states</w:t>
      </w:r>
      <w:r w:rsidRPr="00E07C1B">
        <w:rPr>
          <w:rFonts w:eastAsia="Calibri"/>
          <w:sz w:val="14"/>
        </w:rPr>
        <w:t xml:space="preserve"> to worry more about one's intentions and </w:t>
      </w:r>
      <w:r w:rsidRPr="00E07C1B">
        <w:rPr>
          <w:rStyle w:val="StyleUnderline"/>
        </w:rPr>
        <w:t>to band together</w:t>
      </w:r>
      <w:r w:rsidRPr="00E07C1B">
        <w:rPr>
          <w:rFonts w:eastAsia="Calibri"/>
          <w:sz w:val="14"/>
        </w:rPr>
        <w:t xml:space="preserve"> for self-protection. For these reasons, most potential nuclear states have concluded that getting the bomb isn't worth it.</w:t>
      </w:r>
      <w:r w:rsidRPr="00E07C1B">
        <w:rPr>
          <w:rFonts w:eastAsia="Calibri"/>
          <w:sz w:val="12"/>
        </w:rPr>
        <w:t>¶</w:t>
      </w:r>
      <w:r w:rsidRPr="00E07C1B">
        <w:rPr>
          <w:rFonts w:eastAsia="Calibri"/>
          <w:sz w:val="14"/>
        </w:rPr>
        <w:t xml:space="preserve"> But a few states-and usually those who are worried about being attacked-decide to go ahead. The good news is that when they do, it has remarkably little impact on world affairs. </w:t>
      </w:r>
    </w:p>
    <w:p w:rsidR="00821358" w:rsidRPr="00E07C1B" w:rsidRDefault="00821358" w:rsidP="00821358"/>
    <w:p w:rsidR="00821358" w:rsidRPr="00A87BBF" w:rsidRDefault="00821358" w:rsidP="00821358"/>
    <w:p w:rsidR="00821358" w:rsidRDefault="00821358" w:rsidP="00821358">
      <w:pPr>
        <w:pStyle w:val="Heading3"/>
      </w:pPr>
      <w:r>
        <w:lastRenderedPageBreak/>
        <w:t>Mistrust: Nuclear Terror D</w:t>
      </w:r>
    </w:p>
    <w:p w:rsidR="00821358" w:rsidRPr="00525BF5" w:rsidRDefault="00821358" w:rsidP="00821358"/>
    <w:p w:rsidR="00821358" w:rsidRPr="00A87BBF" w:rsidRDefault="00821358" w:rsidP="00821358">
      <w:pPr>
        <w:pStyle w:val="Heading4"/>
        <w:rPr>
          <w:rFonts w:eastAsia="Times New Roman"/>
        </w:rPr>
      </w:pPr>
      <w:r w:rsidRPr="00A87BBF">
        <w:rPr>
          <w:rFonts w:eastAsia="Times New Roman"/>
        </w:rPr>
        <w:t>No WMD Terror</w:t>
      </w:r>
    </w:p>
    <w:p w:rsidR="00821358" w:rsidRPr="00A87BBF" w:rsidRDefault="00821358" w:rsidP="00821358">
      <w:pPr>
        <w:rPr>
          <w:rFonts w:eastAsia="Calibri"/>
        </w:rPr>
      </w:pPr>
      <w:r w:rsidRPr="00A87BBF">
        <w:rPr>
          <w:rFonts w:eastAsia="Calibri"/>
        </w:rPr>
        <w:t xml:space="preserve">John J. </w:t>
      </w:r>
      <w:r w:rsidRPr="00A87BBF">
        <w:rPr>
          <w:rStyle w:val="Style13ptBold"/>
        </w:rPr>
        <w:t>Mearsheimer 14</w:t>
      </w:r>
      <w:r w:rsidRPr="00A87BBF">
        <w:rPr>
          <w:rFonts w:eastAsia="Calibri"/>
        </w:rPr>
        <w:t>, R. Wendell Harrison Distinguished Service Professor of Political Science at the University of Chicago, “America Unhinged”, January 2, nationalinterest.org/article/america-unhinged-9639?page=show</w:t>
      </w:r>
      <w:r w:rsidR="00A71DBB" w:rsidRPr="00A33AC5">
        <w:rPr>
          <w:b/>
          <w:sz w:val="20"/>
          <w:szCs w:val="20"/>
        </w:rPr>
        <w:t>****NCC’19 Novice Packet****</w:t>
      </w:r>
    </w:p>
    <w:p w:rsidR="00821358" w:rsidRPr="00A87BBF" w:rsidRDefault="00821358" w:rsidP="00821358">
      <w:pPr>
        <w:rPr>
          <w:rFonts w:eastAsia="Calibri"/>
        </w:rPr>
      </w:pPr>
    </w:p>
    <w:p w:rsidR="00821358" w:rsidRPr="00A87BBF" w:rsidRDefault="00821358" w:rsidP="00821358">
      <w:r w:rsidRPr="00A87BBF">
        <w:rPr>
          <w:rStyle w:val="StyleUnderline"/>
        </w:rPr>
        <w:t xml:space="preserve">Am I overlooking </w:t>
      </w:r>
      <w:r w:rsidRPr="00A87BBF">
        <w:t xml:space="preserve">the obvious threat that strikes fear into the hearts of so many Americans, which is </w:t>
      </w:r>
      <w:r w:rsidRPr="00A87BBF">
        <w:rPr>
          <w:rStyle w:val="StyleUnderline"/>
        </w:rPr>
        <w:t>terrorism? No</w:t>
      </w:r>
      <w:r w:rsidRPr="00A87BBF">
        <w:t xml:space="preserve">t at all. </w:t>
      </w:r>
      <w:r w:rsidRPr="00A87BBF">
        <w:rPr>
          <w:rStyle w:val="StyleUnderline"/>
        </w:rPr>
        <w:t>Sure, the U</w:t>
      </w:r>
      <w:r w:rsidRPr="00A87BBF">
        <w:t xml:space="preserve">nited </w:t>
      </w:r>
      <w:r w:rsidRPr="00A87BBF">
        <w:rPr>
          <w:rStyle w:val="StyleUnderline"/>
        </w:rPr>
        <w:t>S</w:t>
      </w:r>
      <w:r w:rsidRPr="00A87BBF">
        <w:t xml:space="preserve">tates </w:t>
      </w:r>
      <w:r w:rsidRPr="00A87BBF">
        <w:rPr>
          <w:rStyle w:val="StyleUnderline"/>
        </w:rPr>
        <w:t>has a terrorism problem</w:t>
      </w:r>
      <w:r w:rsidRPr="00A87BBF">
        <w:rPr>
          <w:rStyle w:val="Emphasis"/>
        </w:rPr>
        <w:t>. But it is a minor threat</w:t>
      </w:r>
      <w:r w:rsidRPr="00A87BBF">
        <w:t xml:space="preserve">. There is no question we fell victim to a spectacular attack on </w:t>
      </w:r>
      <w:r w:rsidRPr="00A87BBF">
        <w:rPr>
          <w:rStyle w:val="StyleUnderline"/>
        </w:rPr>
        <w:t>September 11</w:t>
      </w:r>
      <w:r w:rsidRPr="00A87BBF">
        <w:t xml:space="preserve">, but it </w:t>
      </w:r>
      <w:r w:rsidRPr="00A87BBF">
        <w:rPr>
          <w:rStyle w:val="StyleUnderline"/>
        </w:rPr>
        <w:t>did not cripple the U</w:t>
      </w:r>
      <w:r w:rsidRPr="00A87BBF">
        <w:t xml:space="preserve">nited </w:t>
      </w:r>
      <w:r w:rsidRPr="00A87BBF">
        <w:rPr>
          <w:rStyle w:val="StyleUnderline"/>
        </w:rPr>
        <w:t>S</w:t>
      </w:r>
      <w:r w:rsidRPr="00A87BBF">
        <w:t xml:space="preserve">tates </w:t>
      </w:r>
      <w:r w:rsidRPr="00A87BBF">
        <w:rPr>
          <w:rStyle w:val="StyleUnderline"/>
        </w:rPr>
        <w:t xml:space="preserve">in any meaningful way and another attack of that magnitude is </w:t>
      </w:r>
      <w:r w:rsidRPr="00A87BBF">
        <w:rPr>
          <w:rStyle w:val="Emphasis"/>
        </w:rPr>
        <w:t>highly unlikely</w:t>
      </w:r>
      <w:r w:rsidRPr="00A87BBF">
        <w:t xml:space="preserve"> in the foreseeable future. Indeed, </w:t>
      </w:r>
      <w:r w:rsidRPr="00A87BBF">
        <w:rPr>
          <w:rStyle w:val="StyleUnderline"/>
        </w:rPr>
        <w:t>there has not been a single instance over the past twelve years of a terrorist organization exploding a</w:t>
      </w:r>
      <w:r w:rsidRPr="00A87BBF">
        <w:t xml:space="preserve"> primitive </w:t>
      </w:r>
      <w:r w:rsidRPr="00A87BBF">
        <w:rPr>
          <w:rStyle w:val="StyleUnderline"/>
        </w:rPr>
        <w:t>bomb on American soil</w:t>
      </w:r>
      <w:r w:rsidRPr="00A87BBF">
        <w:t xml:space="preserve">, much less striking a major blow. </w:t>
      </w:r>
      <w:r w:rsidRPr="00A87BBF">
        <w:rPr>
          <w:rStyle w:val="StyleUnderline"/>
        </w:rPr>
        <w:t>Terrorism</w:t>
      </w:r>
      <w:r w:rsidRPr="00A87BBF">
        <w:t>—most of it arising from domestic groups—</w:t>
      </w:r>
      <w:r w:rsidRPr="00A87BBF">
        <w:rPr>
          <w:rStyle w:val="StyleUnderline"/>
        </w:rPr>
        <w:t>was a much bigger problem</w:t>
      </w:r>
      <w:r w:rsidRPr="00A87BBF">
        <w:t xml:space="preserve"> in the United States </w:t>
      </w:r>
      <w:r w:rsidRPr="00A87BBF">
        <w:rPr>
          <w:rStyle w:val="StyleUnderline"/>
        </w:rPr>
        <w:t>during the 1970s</w:t>
      </w:r>
      <w:r w:rsidRPr="00A87BBF">
        <w:t xml:space="preserve"> than it has been since the Twin Towers were toppled.</w:t>
      </w:r>
      <w:r w:rsidRPr="00A87BBF">
        <w:rPr>
          <w:sz w:val="12"/>
        </w:rPr>
        <w:t>¶</w:t>
      </w:r>
      <w:r w:rsidRPr="00A87BBF">
        <w:t xml:space="preserve"> </w:t>
      </w:r>
      <w:r w:rsidRPr="00A87BBF">
        <w:rPr>
          <w:rStyle w:val="StyleUnderline"/>
        </w:rPr>
        <w:t>What about the possibility that a terrorist group might obtain a nuclear weapon?</w:t>
      </w:r>
      <w:r w:rsidRPr="00A87BBF">
        <w:t xml:space="preserve"> Such an occurrence would be a game changer, but </w:t>
      </w:r>
      <w:r w:rsidRPr="00A87BBF">
        <w:rPr>
          <w:rStyle w:val="Emphasis"/>
        </w:rPr>
        <w:t>the chances of that happening are virtually nil</w:t>
      </w:r>
      <w:r w:rsidRPr="00A87BBF">
        <w:rPr>
          <w:rStyle w:val="StyleUnderline"/>
        </w:rPr>
        <w:t>. No nuclear-armed state is going to supply terrorists</w:t>
      </w:r>
      <w:r w:rsidRPr="00A87BBF">
        <w:t xml:space="preserve"> with a nuclear weapon </w:t>
      </w:r>
      <w:r w:rsidRPr="00A87BBF">
        <w:rPr>
          <w:rStyle w:val="StyleUnderline"/>
        </w:rPr>
        <w:t>because it would have no control over how the recipients might use that</w:t>
      </w:r>
      <w:r w:rsidRPr="00A87BBF">
        <w:t xml:space="preserve"> weapon. </w:t>
      </w:r>
      <w:r w:rsidRPr="00A87BBF">
        <w:rPr>
          <w:rStyle w:val="StyleUnderline"/>
        </w:rPr>
        <w:t>Political turmoil</w:t>
      </w:r>
      <w:r w:rsidRPr="00A87BBF">
        <w:t xml:space="preserve"> in a nuclear-armed state </w:t>
      </w:r>
      <w:r w:rsidRPr="00A87BBF">
        <w:rPr>
          <w:rStyle w:val="StyleUnderline"/>
        </w:rPr>
        <w:t>could in theory allow terrorists to grab a loose</w:t>
      </w:r>
      <w:r w:rsidRPr="00A87BBF">
        <w:t xml:space="preserve"> nuclear </w:t>
      </w:r>
      <w:r w:rsidRPr="00A87BBF">
        <w:rPr>
          <w:rStyle w:val="StyleUnderline"/>
        </w:rPr>
        <w:t>weapon, but the U</w:t>
      </w:r>
      <w:r w:rsidRPr="00A87BBF">
        <w:t xml:space="preserve">nited </w:t>
      </w:r>
      <w:r w:rsidRPr="00A87BBF">
        <w:rPr>
          <w:rStyle w:val="StyleUnderline"/>
        </w:rPr>
        <w:t>S</w:t>
      </w:r>
      <w:r w:rsidRPr="00A87BBF">
        <w:t xml:space="preserve">tates </w:t>
      </w:r>
      <w:r w:rsidRPr="00A87BBF">
        <w:rPr>
          <w:rStyle w:val="StyleUnderline"/>
        </w:rPr>
        <w:t>already has detailed plans to deal with that</w:t>
      </w:r>
      <w:r w:rsidRPr="00A87BBF">
        <w:t xml:space="preserve"> highly </w:t>
      </w:r>
      <w:r w:rsidRPr="00A87BBF">
        <w:rPr>
          <w:rStyle w:val="StyleUnderline"/>
        </w:rPr>
        <w:t>unlikely contingency</w:t>
      </w:r>
      <w:r w:rsidRPr="00A87BBF">
        <w:t>.</w:t>
      </w:r>
      <w:r w:rsidRPr="00A87BBF">
        <w:rPr>
          <w:sz w:val="12"/>
        </w:rPr>
        <w:t>¶</w:t>
      </w:r>
      <w:r w:rsidRPr="00A87BBF">
        <w:t xml:space="preserve"> </w:t>
      </w:r>
      <w:r w:rsidRPr="00A87BBF">
        <w:rPr>
          <w:rStyle w:val="StyleUnderline"/>
        </w:rPr>
        <w:t>Terrorists might</w:t>
      </w:r>
      <w:r w:rsidRPr="00A87BBF">
        <w:t xml:space="preserve"> also </w:t>
      </w:r>
      <w:r w:rsidRPr="00A87BBF">
        <w:rPr>
          <w:rStyle w:val="StyleUnderline"/>
        </w:rPr>
        <w:t>try to acquire</w:t>
      </w:r>
      <w:r w:rsidRPr="00A87BBF">
        <w:t xml:space="preserve"> fissile </w:t>
      </w:r>
      <w:r w:rsidRPr="00A87BBF">
        <w:rPr>
          <w:rStyle w:val="StyleUnderline"/>
        </w:rPr>
        <w:t>material and build their own bomb. But that scenario is extremely unlikely as well</w:t>
      </w:r>
      <w:r w:rsidRPr="00A87BBF">
        <w:rPr>
          <w:rStyle w:val="Emphasis"/>
        </w:rPr>
        <w:t>: there are significant obstacles to getting enough material and even bigger obstacles to building a bomb and</w:t>
      </w:r>
      <w:r w:rsidRPr="00A87BBF">
        <w:t xml:space="preserve"> then </w:t>
      </w:r>
      <w:r w:rsidRPr="00A87BBF">
        <w:rPr>
          <w:rStyle w:val="Emphasis"/>
        </w:rPr>
        <w:t>delivering it.</w:t>
      </w:r>
      <w:r w:rsidRPr="00A87BBF">
        <w:t xml:space="preserve"> More generally, virtually </w:t>
      </w:r>
      <w:r w:rsidRPr="00A87BBF">
        <w:rPr>
          <w:rStyle w:val="StyleUnderline"/>
        </w:rPr>
        <w:t>every country has a profound interest in making sure no terrorist group acquires a</w:t>
      </w:r>
      <w:r w:rsidRPr="00A87BBF">
        <w:t xml:space="preserve"> nuclear </w:t>
      </w:r>
      <w:r w:rsidRPr="00A87BBF">
        <w:rPr>
          <w:rStyle w:val="StyleUnderline"/>
        </w:rPr>
        <w:t>weapon, because they cannot be sure they will not be the target</w:t>
      </w:r>
      <w:r w:rsidRPr="00A87BBF">
        <w:t xml:space="preserve"> of a nuclear attack, either by the terrorists or another country the terrorists strike. </w:t>
      </w:r>
      <w:r w:rsidRPr="00A87BBF">
        <w:rPr>
          <w:rStyle w:val="Emphasis"/>
        </w:rPr>
        <w:t>Nuclear terrorism, in short, is not a serious threat</w:t>
      </w:r>
      <w:r w:rsidRPr="00A87BBF">
        <w:t>. And to the extent that we should worry about it, the main remedy is to encourage and help other states to place nuclear materials in highly secure custody.</w:t>
      </w:r>
    </w:p>
    <w:p w:rsidR="00821358" w:rsidRPr="00A87BBF" w:rsidRDefault="00821358" w:rsidP="00821358"/>
    <w:p w:rsidR="00821358" w:rsidRPr="00A87BBF" w:rsidRDefault="00821358" w:rsidP="00821358">
      <w:pPr>
        <w:pStyle w:val="Heading4"/>
      </w:pPr>
      <w:r w:rsidRPr="00A87BBF">
        <w:t xml:space="preserve">No </w:t>
      </w:r>
      <w:r w:rsidRPr="00A87BBF">
        <w:rPr>
          <w:u w:val="single"/>
        </w:rPr>
        <w:t>motive</w:t>
      </w:r>
      <w:r w:rsidRPr="00A87BBF">
        <w:t xml:space="preserve">—WMD is </w:t>
      </w:r>
      <w:r w:rsidRPr="00A87BBF">
        <w:rPr>
          <w:u w:val="single"/>
        </w:rPr>
        <w:t>counterproductive</w:t>
      </w:r>
      <w:r w:rsidRPr="00A87BBF">
        <w:t xml:space="preserve">—terrorists are </w:t>
      </w:r>
      <w:r w:rsidRPr="00A87BBF">
        <w:rPr>
          <w:u w:val="single"/>
        </w:rPr>
        <w:t>rational</w:t>
      </w:r>
    </w:p>
    <w:p w:rsidR="00821358" w:rsidRPr="00A87BBF" w:rsidRDefault="00821358" w:rsidP="00821358">
      <w:r w:rsidRPr="00A87BBF">
        <w:rPr>
          <w:rStyle w:val="Style13ptBold"/>
        </w:rPr>
        <w:t>Forest 12</w:t>
      </w:r>
      <w:r w:rsidRPr="00A87BBF">
        <w:t xml:space="preserve"> (James, PhD and Director of Terrorism Studies and an associate professor at the United States Military Academy, “Framework for Analyzing the Future Threat of WMD Terrorism,” Journal of Strategic Security, Volume 5, Number 4, Article 9, Winter 2012, </w:t>
      </w:r>
      <w:hyperlink r:id="rId16" w:history="1">
        <w:r w:rsidRPr="00A87BBF">
          <w:rPr>
            <w:rStyle w:val="Hyperlink"/>
          </w:rPr>
          <w:t>http://scholarcommons.usf.edu/cgi/viewcontent.cgi?article=1193&amp;context=jss</w:t>
        </w:r>
      </w:hyperlink>
      <w:r w:rsidRPr="00A87BBF">
        <w:t>) **NOTE---CBRN weapon = chemical, biological, radiological or nuclear weapon</w:t>
      </w:r>
      <w:r w:rsidR="00A71DBB" w:rsidRPr="00A33AC5">
        <w:rPr>
          <w:b/>
          <w:sz w:val="20"/>
          <w:szCs w:val="20"/>
        </w:rPr>
        <w:t>****NCC’19 Novice Packet****</w:t>
      </w:r>
    </w:p>
    <w:p w:rsidR="00821358" w:rsidRPr="00A87BBF" w:rsidRDefault="00821358" w:rsidP="00821358"/>
    <w:p w:rsidR="00821358" w:rsidRPr="00A87BBF" w:rsidRDefault="00821358" w:rsidP="00821358">
      <w:r w:rsidRPr="00A87BBF">
        <w:t xml:space="preserve">The terrorist group would additionally </w:t>
      </w:r>
      <w:r w:rsidRPr="00A87BBF">
        <w:rPr>
          <w:rStyle w:val="StyleUnderline"/>
        </w:rPr>
        <w:t xml:space="preserve">need to consider whether a WMD attack would be </w:t>
      </w:r>
      <w:r w:rsidRPr="00A87BBF">
        <w:rPr>
          <w:rStyle w:val="Emphasis"/>
        </w:rPr>
        <w:t>counterproductive</w:t>
      </w:r>
      <w:r w:rsidRPr="00A87BBF">
        <w:rPr>
          <w:rStyle w:val="StyleUnderline"/>
        </w:rPr>
        <w:t xml:space="preserve"> by generating</w:t>
      </w:r>
      <w:r w:rsidRPr="00A87BBF">
        <w:t xml:space="preserve">, for example, </w:t>
      </w:r>
      <w:r w:rsidRPr="00A87BBF">
        <w:rPr>
          <w:rStyle w:val="Emphasis"/>
        </w:rPr>
        <w:t>condemnation</w:t>
      </w:r>
      <w:r w:rsidRPr="00A87BBF">
        <w:rPr>
          <w:rStyle w:val="StyleUnderline"/>
        </w:rPr>
        <w:t xml:space="preserve"> among the group's potential supporters. This</w:t>
      </w:r>
      <w:r w:rsidRPr="00A87BBF">
        <w:t xml:space="preserve"> possible </w:t>
      </w:r>
      <w:r w:rsidRPr="00A87BBF">
        <w:rPr>
          <w:rStyle w:val="StyleUnderline"/>
        </w:rPr>
        <w:t>erosion in support</w:t>
      </w:r>
      <w:r w:rsidRPr="00A87BBF">
        <w:t xml:space="preserve">, in turn, </w:t>
      </w:r>
      <w:r w:rsidRPr="00A87BBF">
        <w:rPr>
          <w:rStyle w:val="StyleUnderline"/>
        </w:rPr>
        <w:t xml:space="preserve">would </w:t>
      </w:r>
      <w:r w:rsidRPr="00A87BBF">
        <w:rPr>
          <w:rStyle w:val="Emphasis"/>
        </w:rPr>
        <w:t>degrade</w:t>
      </w:r>
      <w:r w:rsidRPr="00A87BBF">
        <w:rPr>
          <w:rStyle w:val="StyleUnderline"/>
        </w:rPr>
        <w:t xml:space="preserve"> the group's </w:t>
      </w:r>
      <w:r w:rsidRPr="00A87BBF">
        <w:rPr>
          <w:rStyle w:val="Emphasis"/>
        </w:rPr>
        <w:t>political legitimacy</w:t>
      </w:r>
      <w:r w:rsidRPr="00A87BBF">
        <w:t xml:space="preserve"> among its constituencies, who are viewed as critical to the group's long-term survival. </w:t>
      </w:r>
      <w:r w:rsidRPr="00A87BBF">
        <w:rPr>
          <w:rStyle w:val="StyleUnderline"/>
        </w:rPr>
        <w:t>By crossing this WMD threshold, the group could</w:t>
      </w:r>
      <w:r w:rsidRPr="00A87BBF">
        <w:t xml:space="preserve"> feasibly </w:t>
      </w:r>
      <w:r w:rsidRPr="00A87BBF">
        <w:rPr>
          <w:rStyle w:val="StyleUnderline"/>
        </w:rPr>
        <w:t xml:space="preserve">undermine its popular support, encouraging a </w:t>
      </w:r>
      <w:r w:rsidRPr="00A87BBF">
        <w:rPr>
          <w:rStyle w:val="Emphasis"/>
        </w:rPr>
        <w:t>perception</w:t>
      </w:r>
      <w:r w:rsidRPr="00A87BBF">
        <w:rPr>
          <w:rStyle w:val="StyleUnderline"/>
        </w:rPr>
        <w:t xml:space="preserve"> of the group as </w:t>
      </w:r>
      <w:r w:rsidRPr="00A87BBF">
        <w:rPr>
          <w:rStyle w:val="Emphasis"/>
        </w:rPr>
        <w:t>deranged mass murders</w:t>
      </w:r>
      <w:r w:rsidRPr="00A87BBF">
        <w:rPr>
          <w:rStyle w:val="StyleUnderline"/>
        </w:rPr>
        <w:t xml:space="preserve">, rather than righteous vanguards of a movement </w:t>
      </w:r>
      <w:r w:rsidRPr="00A87BBF">
        <w:t xml:space="preserve">or warriors fighting for a legitimate cause.16 </w:t>
      </w:r>
      <w:r w:rsidRPr="00A87BBF">
        <w:rPr>
          <w:rStyle w:val="StyleUnderline"/>
        </w:rPr>
        <w:t>The importance of perception and popular support</w:t>
      </w:r>
      <w:r w:rsidRPr="00A87BBF">
        <w:t>—or at least tolerance—</w:t>
      </w:r>
      <w:r w:rsidRPr="00A87BBF">
        <w:rPr>
          <w:rStyle w:val="StyleUnderline"/>
        </w:rPr>
        <w:t>gives a group reason to think twice before crossing the threshold of</w:t>
      </w:r>
      <w:r w:rsidRPr="00A87BBF">
        <w:t xml:space="preserve"> catastrophic </w:t>
      </w:r>
      <w:r w:rsidRPr="00A87BBF">
        <w:rPr>
          <w:rStyle w:val="StyleUnderline"/>
        </w:rPr>
        <w:t xml:space="preserve">terrorism. A negative perception can </w:t>
      </w:r>
      <w:r w:rsidRPr="00A87BBF">
        <w:rPr>
          <w:rStyle w:val="Emphasis"/>
        </w:rPr>
        <w:t>impact</w:t>
      </w:r>
      <w:r w:rsidRPr="00A87BBF">
        <w:rPr>
          <w:rStyle w:val="StyleUnderline"/>
        </w:rPr>
        <w:t xml:space="preserve"> a broad range of critical necessities, including </w:t>
      </w:r>
      <w:r w:rsidRPr="00A87BBF">
        <w:rPr>
          <w:rStyle w:val="Emphasis"/>
        </w:rPr>
        <w:t>finances</w:t>
      </w:r>
      <w:r w:rsidRPr="00A87BBF">
        <w:rPr>
          <w:rStyle w:val="StyleUnderline"/>
        </w:rPr>
        <w:t xml:space="preserve">, </w:t>
      </w:r>
      <w:r w:rsidRPr="00A87BBF">
        <w:rPr>
          <w:rStyle w:val="Emphasis"/>
        </w:rPr>
        <w:t>safe haven</w:t>
      </w:r>
      <w:r w:rsidRPr="00A87BBF">
        <w:rPr>
          <w:rStyle w:val="StyleUnderline"/>
        </w:rPr>
        <w:t xml:space="preserve">, </w:t>
      </w:r>
      <w:r w:rsidRPr="00A87BBF">
        <w:rPr>
          <w:rStyle w:val="Emphasis"/>
        </w:rPr>
        <w:t>transportation</w:t>
      </w:r>
      <w:r w:rsidRPr="00A87BBF">
        <w:rPr>
          <w:rStyle w:val="StyleUnderline"/>
        </w:rPr>
        <w:t xml:space="preserve"> logistics, and </w:t>
      </w:r>
      <w:r w:rsidRPr="00A87BBF">
        <w:rPr>
          <w:rStyle w:val="Emphasis"/>
        </w:rPr>
        <w:t>recruitment</w:t>
      </w:r>
      <w:r w:rsidRPr="00A87BBF">
        <w:rPr>
          <w:rStyle w:val="StyleUnderline"/>
        </w:rPr>
        <w:t>.</w:t>
      </w:r>
      <w:r w:rsidRPr="00A87BBF">
        <w:t xml:space="preserve"> Many terrorist groups throughout history have had to learn this lesson the hard way; </w:t>
      </w:r>
      <w:r w:rsidRPr="00A87BBF">
        <w:rPr>
          <w:rStyle w:val="StyleUnderline"/>
        </w:rPr>
        <w:t xml:space="preserve">the terrorist groups we worry about most today have </w:t>
      </w:r>
      <w:r w:rsidRPr="00A87BBF">
        <w:rPr>
          <w:rStyle w:val="Emphasis"/>
        </w:rPr>
        <w:t>learned from the</w:t>
      </w:r>
      <w:r w:rsidRPr="00A87BBF">
        <w:rPr>
          <w:rStyle w:val="StyleUnderline"/>
        </w:rPr>
        <w:t xml:space="preserve"> failures and </w:t>
      </w:r>
      <w:r w:rsidRPr="00A87BBF">
        <w:rPr>
          <w:rStyle w:val="Emphasis"/>
        </w:rPr>
        <w:t>mistakes of the past</w:t>
      </w:r>
      <w:r w:rsidRPr="00A87BBF">
        <w:rPr>
          <w:rStyle w:val="StyleUnderline"/>
        </w:rPr>
        <w:t xml:space="preserve">, and take these into consideration in their strategic deliberations. </w:t>
      </w:r>
      <w:r w:rsidRPr="00A87BBF">
        <w:t xml:space="preserve">Furthermore, </w:t>
      </w:r>
      <w:r w:rsidRPr="00A87BBF">
        <w:rPr>
          <w:rStyle w:val="StyleUnderline"/>
        </w:rPr>
        <w:t xml:space="preserve">a WMD attack could prove </w:t>
      </w:r>
      <w:r w:rsidRPr="00A87BBF">
        <w:rPr>
          <w:rStyle w:val="Emphasis"/>
        </w:rPr>
        <w:t>counterproductive</w:t>
      </w:r>
      <w:r w:rsidRPr="00A87BBF">
        <w:rPr>
          <w:rStyle w:val="StyleUnderline"/>
        </w:rPr>
        <w:t xml:space="preserve"> by provoking a government</w:t>
      </w:r>
      <w:r w:rsidRPr="00A87BBF">
        <w:t xml:space="preserve"> (or possibly multiple governments) </w:t>
      </w:r>
      <w:r w:rsidRPr="00A87BBF">
        <w:rPr>
          <w:rStyle w:val="StyleUnderline"/>
        </w:rPr>
        <w:t>to significantly expand their efforts to destroy the terrorist group. Following a WMD attack in a democracy, there would surely be a great deal of domestic pressure on elected leaders to respond quickly and with a massive show of force</w:t>
      </w:r>
      <w:r w:rsidRPr="00A87BBF">
        <w:t xml:space="preserve">. </w:t>
      </w:r>
      <w:r w:rsidRPr="00A87BBF">
        <w:rPr>
          <w:rStyle w:val="StyleUnderline"/>
        </w:rPr>
        <w:t>A recognition of his reality is</w:t>
      </w:r>
      <w:r w:rsidRPr="00A87BBF">
        <w:t xml:space="preserve"> surely </w:t>
      </w:r>
      <w:r w:rsidRPr="00A87BBF">
        <w:rPr>
          <w:rStyle w:val="StyleUnderline"/>
        </w:rPr>
        <w:t xml:space="preserve">a </w:t>
      </w:r>
      <w:r w:rsidRPr="00A87BBF">
        <w:rPr>
          <w:rStyle w:val="Emphasis"/>
        </w:rPr>
        <w:t>constraining factor</w:t>
      </w:r>
      <w:r w:rsidRPr="00A87BBF">
        <w:rPr>
          <w:rStyle w:val="StyleUnderline"/>
        </w:rPr>
        <w:t xml:space="preserve"> on Hezbollah deliberations about attacking Israel, or the Chechen's deliberations about attacking Russia</w:t>
      </w:r>
      <w:r w:rsidRPr="00A87BBF">
        <w:t>, with such a weapon.</w:t>
      </w:r>
    </w:p>
    <w:p w:rsidR="00821358" w:rsidRPr="00A87BBF" w:rsidRDefault="00821358" w:rsidP="00821358"/>
    <w:p w:rsidR="00821358" w:rsidRDefault="00821358" w:rsidP="00821358">
      <w:pPr>
        <w:pStyle w:val="Heading3"/>
      </w:pPr>
      <w:r>
        <w:lastRenderedPageBreak/>
        <w:t>Mistrust: Warming D</w:t>
      </w:r>
    </w:p>
    <w:p w:rsidR="00821358" w:rsidRPr="00525BF5" w:rsidRDefault="00821358" w:rsidP="00821358"/>
    <w:p w:rsidR="00821358" w:rsidRPr="00A87BBF" w:rsidRDefault="00821358" w:rsidP="00821358">
      <w:pPr>
        <w:pStyle w:val="Heading4"/>
        <w:rPr>
          <w:rFonts w:eastAsia="Times New Roman"/>
        </w:rPr>
      </w:pPr>
      <w:r w:rsidRPr="00A87BBF">
        <w:rPr>
          <w:rFonts w:eastAsia="Times New Roman"/>
        </w:rPr>
        <w:t>No warming</w:t>
      </w:r>
    </w:p>
    <w:p w:rsidR="00821358" w:rsidRDefault="00821358" w:rsidP="00821358">
      <w:pPr>
        <w:rPr>
          <w:rFonts w:eastAsia="Calibri"/>
        </w:rPr>
      </w:pPr>
      <w:r w:rsidRPr="00A87BBF">
        <w:rPr>
          <w:rStyle w:val="Style13ptBold"/>
        </w:rPr>
        <w:t>Ridley 14</w:t>
      </w:r>
      <w:r w:rsidRPr="00A87BBF">
        <w:rPr>
          <w:rFonts w:eastAsia="Calibri"/>
        </w:rPr>
        <w:t xml:space="preserve"> (Matt, BA from University of Oxford, was the science editor of The Economist, founding chairman of the International Centre for Life, was a visiting professor at Cold Spring Harbor Laboratory in New York, his book The Rational Optimist was shortlisted for the 2011 BBC Samuel Johnson Prize, “Whatever Happened to Global Warming?,” September 4, 2014, </w:t>
      </w:r>
      <w:hyperlink r:id="rId17" w:history="1">
        <w:r w:rsidRPr="004E19FB">
          <w:rPr>
            <w:rStyle w:val="Hyperlink"/>
            <w:rFonts w:eastAsia="Calibri"/>
          </w:rPr>
          <w:t>http://online.wsj.com/articles/matt-ridley-whatever-happened-to-global-warming-1409872855</w:t>
        </w:r>
      </w:hyperlink>
      <w:r w:rsidRPr="00A87BBF">
        <w:rPr>
          <w:rFonts w:eastAsia="Calibri"/>
        </w:rPr>
        <w:t>)</w:t>
      </w:r>
      <w:r w:rsidR="00A71DBB" w:rsidRPr="00A71DBB">
        <w:rPr>
          <w:b/>
          <w:sz w:val="20"/>
          <w:szCs w:val="20"/>
        </w:rPr>
        <w:t xml:space="preserve"> </w:t>
      </w:r>
      <w:r w:rsidR="00A71DBB" w:rsidRPr="00A33AC5">
        <w:rPr>
          <w:b/>
          <w:sz w:val="20"/>
          <w:szCs w:val="20"/>
        </w:rPr>
        <w:t>****NCC’19 Novice Packet****</w:t>
      </w:r>
    </w:p>
    <w:p w:rsidR="00821358" w:rsidRPr="00A87BBF" w:rsidRDefault="00821358" w:rsidP="00821358">
      <w:pPr>
        <w:rPr>
          <w:rFonts w:eastAsia="Calibri"/>
        </w:rPr>
      </w:pPr>
    </w:p>
    <w:p w:rsidR="00821358" w:rsidRPr="00A87BBF" w:rsidRDefault="00821358" w:rsidP="00821358">
      <w:pPr>
        <w:rPr>
          <w:rFonts w:eastAsia="Calibri"/>
        </w:rPr>
      </w:pPr>
      <w:r w:rsidRPr="00A87BBF">
        <w:rPr>
          <w:rFonts w:eastAsia="Calibri"/>
        </w:rPr>
        <w:t>Ridley 9/4, Matt, On Sept. 23 the United Nations will host a party for world leaders in New York to pledge urgent action against climate change. Yet leaders from China, India and Germany have already announced that they won't attend the summit and others are likely to follow, leaving President Obama looking a bit lonely. Could it be that they no longer regard it as an urgent threat that some time later in this century the air may get a bit warmer? In effect, this is all that's left of the global-warming emergency the U.N. declared in its first report on the subject in 1990</w:t>
      </w:r>
      <w:r w:rsidRPr="00821358">
        <w:rPr>
          <w:rFonts w:eastAsia="Calibri"/>
          <w:b/>
          <w:sz w:val="20"/>
          <w:szCs w:val="20"/>
          <w:u w:val="single"/>
        </w:rPr>
        <w:t xml:space="preserve">. The U.N. no longer claims that there will be dangerous or rapid climate change in the next two decades. </w:t>
      </w:r>
      <w:r w:rsidRPr="00A87BBF">
        <w:rPr>
          <w:rFonts w:eastAsia="Calibri"/>
        </w:rPr>
        <w:t xml:space="preserve">Last September, between the second and final draft of its fifth assessment report, </w:t>
      </w:r>
      <w:r w:rsidRPr="00821358">
        <w:rPr>
          <w:rFonts w:eastAsia="Calibri"/>
          <w:b/>
          <w:sz w:val="20"/>
          <w:szCs w:val="20"/>
          <w:u w:val="single"/>
        </w:rPr>
        <w:t xml:space="preserve">the U.N.'s Intergovernmental Panel on Climate Change quietly downgraded the warming it expected </w:t>
      </w:r>
      <w:r w:rsidRPr="00A87BBF">
        <w:rPr>
          <w:rFonts w:eastAsia="Calibri"/>
        </w:rPr>
        <w:t xml:space="preserve">in the 30 years following 1995, </w:t>
      </w:r>
      <w:r w:rsidRPr="00821358">
        <w:rPr>
          <w:rFonts w:eastAsia="Calibri"/>
          <w:b/>
          <w:sz w:val="20"/>
          <w:szCs w:val="20"/>
          <w:u w:val="single"/>
        </w:rPr>
        <w:t xml:space="preserve">to about 0.5 degrees Celsius </w:t>
      </w:r>
      <w:r w:rsidRPr="00A87BBF">
        <w:rPr>
          <w:rFonts w:eastAsia="Calibri"/>
        </w:rPr>
        <w:t>from 0.7 (or, in Fahrenheit, to about 0.9 degrees, from 1.3</w:t>
      </w:r>
      <w:r w:rsidRPr="00A87BBF">
        <w:rPr>
          <w:rStyle w:val="StyleUnderline"/>
        </w:rPr>
        <w:t>). Even that is likely to be too high. The climate-research establishment has finally admitted openly what skeptic scientists have been saying for nearly a decade: Global warming has stopped since shortly before this century began.</w:t>
      </w:r>
      <w:r w:rsidRPr="00821358">
        <w:rPr>
          <w:rFonts w:eastAsia="Calibri"/>
          <w:b/>
          <w:sz w:val="20"/>
          <w:szCs w:val="20"/>
          <w:u w:val="single"/>
        </w:rPr>
        <w:t xml:space="preserve"> </w:t>
      </w:r>
      <w:r w:rsidRPr="00A87BBF">
        <w:rPr>
          <w:rFonts w:eastAsia="Calibri"/>
        </w:rPr>
        <w:t xml:space="preserve">First the climate-research establishment denied that a pause existed, noting that </w:t>
      </w:r>
      <w:r w:rsidRPr="00821358">
        <w:rPr>
          <w:rFonts w:eastAsia="Calibri"/>
          <w:b/>
          <w:sz w:val="20"/>
          <w:szCs w:val="20"/>
          <w:u w:val="single"/>
        </w:rPr>
        <w:t>if there was a pause, it would invalidate their theories</w:t>
      </w:r>
      <w:r w:rsidRPr="00A87BBF">
        <w:rPr>
          <w:rFonts w:eastAsia="Calibri"/>
        </w:rPr>
        <w:t xml:space="preserve">. Now they say there is a pause (or "hiatus"), but that it doesn't after all invalidate their theories. Alas, their explanations have made their predicament worse by implying that </w:t>
      </w:r>
      <w:r w:rsidRPr="00A87BBF">
        <w:rPr>
          <w:rStyle w:val="StyleUnderline"/>
        </w:rPr>
        <w:t>man-made climate change is so slow and tentative that it can be easily overwhelmed by natural variation in temperature—</w:t>
      </w:r>
      <w:r w:rsidRPr="00A87BBF">
        <w:rPr>
          <w:rFonts w:eastAsia="Calibri"/>
        </w:rPr>
        <w:t>a possibility that they had previously all but ruled out. When the climate scientist and geologist Bob Carter of James Cook University in Australia wrote an article in 2006 saying that there had been no global warming since 1998 according to the most widely used measure of average global air temperatures, there was an outcry. A year later, when David Whitehouse of the Global Warming Policy Foundation in London made the same point, the environmentalist and journalist Mark Lynas said in the New Statesman that Mr. Whitehouse was "wrong, completely wrong," and was "deliberately, or otherwise, misleading the public." We know now that it was Mr. Lynas who was wrong. Two years before Mr. Whitehouse's article</w:t>
      </w:r>
      <w:r w:rsidRPr="00A87BBF">
        <w:rPr>
          <w:rStyle w:val="StyleUnderline"/>
        </w:rPr>
        <w:t>, climate scientists were already admitting in emails among themselves that there had been no warming since the late 1990s. "The</w:t>
      </w:r>
      <w:r w:rsidRPr="00A87BBF">
        <w:rPr>
          <w:rFonts w:eastAsia="Calibri"/>
        </w:rPr>
        <w:t xml:space="preserve"> scientific community would come down on me in no uncertain terms if I said the world had cooled from 1998," wrote Phil Jones of the University of East Anglia in Britain </w:t>
      </w:r>
      <w:r w:rsidRPr="00821358">
        <w:rPr>
          <w:rFonts w:eastAsia="Calibri"/>
          <w:b/>
          <w:sz w:val="20"/>
          <w:szCs w:val="20"/>
          <w:u w:val="single"/>
        </w:rPr>
        <w:t>in 2005. He went on</w:t>
      </w:r>
      <w:r w:rsidRPr="00A87BBF">
        <w:rPr>
          <w:rFonts w:eastAsia="Calibri"/>
        </w:rPr>
        <w:t xml:space="preserve">: "Okay it has but it is only seven years of data and it isn't statistically significant." </w:t>
      </w:r>
      <w:r w:rsidRPr="00821358">
        <w:rPr>
          <w:rFonts w:eastAsia="Calibri"/>
          <w:b/>
          <w:sz w:val="20"/>
          <w:szCs w:val="20"/>
          <w:u w:val="single"/>
        </w:rPr>
        <w:t>If the pause lasted 15 years</w:t>
      </w:r>
      <w:r w:rsidRPr="00A87BBF">
        <w:rPr>
          <w:rFonts w:eastAsia="Calibri"/>
        </w:rPr>
        <w:t xml:space="preserve">, they conceded, then </w:t>
      </w:r>
      <w:r w:rsidRPr="00821358">
        <w:rPr>
          <w:rFonts w:eastAsia="Calibri"/>
          <w:b/>
          <w:sz w:val="20"/>
          <w:szCs w:val="20"/>
          <w:u w:val="single"/>
        </w:rPr>
        <w:t xml:space="preserve">it would be so significant that it would invalidate the climate-change models </w:t>
      </w:r>
      <w:r w:rsidRPr="00A87BBF">
        <w:rPr>
          <w:rFonts w:eastAsia="Calibri"/>
        </w:rPr>
        <w:t xml:space="preserve">upon which policy was being built. </w:t>
      </w:r>
      <w:r w:rsidRPr="00821358">
        <w:rPr>
          <w:rFonts w:eastAsia="Calibri"/>
          <w:b/>
          <w:sz w:val="20"/>
          <w:szCs w:val="20"/>
          <w:u w:val="single"/>
        </w:rPr>
        <w:t xml:space="preserve">A report from </w:t>
      </w:r>
      <w:r w:rsidRPr="00A87BBF">
        <w:rPr>
          <w:rFonts w:eastAsia="Calibri"/>
        </w:rPr>
        <w:t>the National Oceanic and Atmospheric Administration (</w:t>
      </w:r>
      <w:r w:rsidRPr="00821358">
        <w:rPr>
          <w:rFonts w:eastAsia="Calibri"/>
          <w:b/>
          <w:sz w:val="20"/>
          <w:szCs w:val="20"/>
          <w:u w:val="single"/>
        </w:rPr>
        <w:t>NOAA) written in 2008 made this clear: "The simulations rule out (at the 95% level) zero trends for intervals of 15 yr or more</w:t>
      </w:r>
      <w:r w:rsidRPr="00A87BBF">
        <w:rPr>
          <w:rFonts w:eastAsia="Calibri"/>
        </w:rPr>
        <w:t xml:space="preserve">." Well, </w:t>
      </w:r>
      <w:r w:rsidRPr="00821358">
        <w:rPr>
          <w:rFonts w:eastAsia="Calibri"/>
          <w:b/>
          <w:sz w:val="20"/>
          <w:szCs w:val="20"/>
          <w:u w:val="single"/>
        </w:rPr>
        <w:t xml:space="preserve">the pause has now lasted for 16, 19 or 26 years—depending on whether you choose the surface temperature record or one of two satellite records of the lower atmosphere. That's according to a new statistical calculation by Ross McKitrick, a professor of economics at the University of Guelph </w:t>
      </w:r>
      <w:r w:rsidRPr="00A87BBF">
        <w:rPr>
          <w:rFonts w:eastAsia="Calibri"/>
        </w:rPr>
        <w:t>in Canada. It has been roughly two decades since there was a trend in temperature significantly different from zero. The burst of warming that preceded the millennium lasted about 20 years and was preceded by 30 years of slight cooling after 1940. This has taken me by surprise</w:t>
      </w:r>
      <w:r w:rsidRPr="00821358">
        <w:rPr>
          <w:rFonts w:eastAsia="Calibri"/>
          <w:b/>
          <w:sz w:val="20"/>
          <w:szCs w:val="20"/>
          <w:u w:val="single"/>
        </w:rPr>
        <w:t>. I was among those who thought the pause was a blip</w:t>
      </w:r>
      <w:r w:rsidRPr="00A87BBF">
        <w:rPr>
          <w:rFonts w:eastAsia="Calibri"/>
        </w:rPr>
        <w:t xml:space="preserve">. As a "lukewarmer," </w:t>
      </w:r>
      <w:r w:rsidRPr="00821358">
        <w:rPr>
          <w:rFonts w:eastAsia="Calibri"/>
          <w:b/>
          <w:sz w:val="20"/>
          <w:szCs w:val="20"/>
          <w:u w:val="single"/>
        </w:rPr>
        <w:t xml:space="preserve">I've long thought that man-made carbon-dioxide emissions will raise global temperatures, </w:t>
      </w:r>
      <w:r w:rsidRPr="00A87BBF">
        <w:rPr>
          <w:rFonts w:eastAsia="Calibri"/>
        </w:rPr>
        <w:t xml:space="preserve">but that this effect will not be amplified much by feedbacks from extra water vapor and clouds, so the world will probably be only a bit more than one degree Celsius warmer in 2100 than today. By contrast, the assumption built into the average climate model is that water-vapor feedback will treble the effect of carbon dioxide. But now </w:t>
      </w:r>
      <w:r w:rsidRPr="00821358">
        <w:rPr>
          <w:rFonts w:eastAsia="Calibri"/>
          <w:b/>
          <w:sz w:val="20"/>
          <w:szCs w:val="20"/>
          <w:u w:val="single"/>
        </w:rPr>
        <w:t>I worry that I am exaggerating, rather than underplaying, the likely warming</w:t>
      </w:r>
      <w:r w:rsidRPr="00A87BBF">
        <w:rPr>
          <w:rFonts w:eastAsia="Calibri"/>
        </w:rPr>
        <w:t xml:space="preserve">. </w:t>
      </w:r>
      <w:r w:rsidRPr="00A87BBF">
        <w:rPr>
          <w:rStyle w:val="StyleUnderline"/>
        </w:rPr>
        <w:t xml:space="preserve">Most science journalists, who are strongly biased in favor of reporting alarming predictions, rather than neutral facts, </w:t>
      </w:r>
      <w:r w:rsidRPr="00A87BBF">
        <w:rPr>
          <w:rFonts w:eastAsia="Calibri"/>
        </w:rPr>
        <w:t xml:space="preserve">chose to ignore the pause until very recently, when there were explanations available for it. Nearly 40 different excuses for the pause have been advanced, including Chinese economic growth that supposedly pushed cooling sulfate particles into the air, the removal of ozone-eating chemicals, an excess of volcanic emissions, and a slowdown in magnetic activity in the sun. The favorite explanation earlier this year was that </w:t>
      </w:r>
      <w:r w:rsidRPr="00821358">
        <w:rPr>
          <w:rFonts w:eastAsia="Calibri"/>
          <w:b/>
          <w:sz w:val="20"/>
          <w:szCs w:val="20"/>
          <w:u w:val="single"/>
        </w:rPr>
        <w:t>strong trade winds in the Pacific Ocean had been taking warmth from the air and sequestering it in the ocean</w:t>
      </w:r>
      <w:r w:rsidRPr="00A87BBF">
        <w:rPr>
          <w:rFonts w:eastAsia="Calibri"/>
        </w:rPr>
        <w:t xml:space="preserve">. This was based on a few sketchy observations, suggesting a very tiny change in water temperature—a few hundredths of a degree—at depths of up to 200 meters. Last month two scientists wrote in Science that they had instead found the explanation in natural fluctuations in currents in the Atlantic Ocean. For the last 30 years of the 20th century, Xianyao Chen and Ka-Kit Tung suggested, these currents had been boosting the warming by bringing heat to the surface, then for the past 15 years the currents had been counteracting it by taking heat down deep. The warming in the last three decades of the 20th century, to quote the news release that accompanied their </w:t>
      </w:r>
      <w:r w:rsidRPr="00A87BBF">
        <w:rPr>
          <w:rStyle w:val="StyleUnderline"/>
        </w:rPr>
        <w:t>paper, "was roughly half due to global warming and half to the natural Atlantic Ocean cycle." In other words, even the modest warming in the 1980s and 1990s—which never achieved the 0.3 degrees Celsius per decade necessary to satisfy the feedback-enhanced models that predict about three degrees of warming by the end of the century—had been exaggerated by natural causes. The man-made warming of the past 20 years has been so feeble that a shifting current in one ocean was enough to wipe it out altogether. Putting the icing on the cake of good news, Xianyao Chen and Ka-Kit Tung think the Atlantic Ocean may continue to prevent any warming for the next two decades.</w:t>
      </w:r>
      <w:r w:rsidRPr="00A87BBF">
        <w:rPr>
          <w:rFonts w:eastAsia="Calibri"/>
        </w:rPr>
        <w:t xml:space="preserve"> So </w:t>
      </w:r>
      <w:r w:rsidRPr="00821358">
        <w:rPr>
          <w:rFonts w:eastAsia="Calibri"/>
          <w:b/>
          <w:sz w:val="20"/>
          <w:szCs w:val="20"/>
          <w:u w:val="single"/>
        </w:rPr>
        <w:t>in their quest to explain the pause, scientists have made the future sound even less alarming than before</w:t>
      </w:r>
      <w:r w:rsidRPr="00A87BBF">
        <w:rPr>
          <w:rFonts w:eastAsia="Calibri"/>
        </w:rPr>
        <w:t>. Let's hope that the United Nations admits as much on day one of its coming jamboree and asks the delegates to pack up, go home and concentrate on more pressing global problems like war, terror, disease, poverty, habitat loss and the 1.3 billion people with no electricity.</w:t>
      </w:r>
    </w:p>
    <w:p w:rsidR="00821358" w:rsidRPr="00A87BBF" w:rsidRDefault="00821358" w:rsidP="00821358">
      <w:pPr>
        <w:pStyle w:val="evidencetext"/>
        <w:ind w:left="0"/>
      </w:pPr>
    </w:p>
    <w:p w:rsidR="00821358" w:rsidRPr="00A87BBF" w:rsidRDefault="00821358" w:rsidP="00821358">
      <w:pPr>
        <w:pStyle w:val="Heading4"/>
      </w:pPr>
      <w:r w:rsidRPr="00A87BBF">
        <w:t xml:space="preserve">Timeframe is 200 years and adaptation solves </w:t>
      </w:r>
    </w:p>
    <w:p w:rsidR="00821358" w:rsidRPr="00A87BBF" w:rsidRDefault="00821358" w:rsidP="00821358">
      <w:r w:rsidRPr="00A87BBF">
        <w:rPr>
          <w:rStyle w:val="Style13ptBold"/>
        </w:rPr>
        <w:t xml:space="preserve">Mendelsohn 9 </w:t>
      </w:r>
      <w:r w:rsidRPr="00A87BBF">
        <w:t xml:space="preserve">– Robert O. Mendelsohn 9, the Edwin Weyerhaeuser Davis Professor, Yale School of Forestry and Environmental Studies, Yale University, June 2009, “Climate Change and Economic Growth,” online: </w:t>
      </w:r>
      <w:hyperlink r:id="rId18" w:history="1">
        <w:r w:rsidRPr="00A87BBF">
          <w:rPr>
            <w:rStyle w:val="Hyperlink"/>
          </w:rPr>
          <w:t>http://www.growthcommission.org/storage/cgdev/documents/gcwp060web.pdf</w:t>
        </w:r>
      </w:hyperlink>
      <w:r w:rsidR="00A71DBB" w:rsidRPr="00A33AC5">
        <w:rPr>
          <w:b/>
          <w:sz w:val="20"/>
          <w:szCs w:val="20"/>
        </w:rPr>
        <w:t>****NCC’19 Novice Packet****</w:t>
      </w:r>
    </w:p>
    <w:p w:rsidR="00821358" w:rsidRPr="00A87BBF" w:rsidRDefault="00821358" w:rsidP="00821358">
      <w:pPr>
        <w:pStyle w:val="evidencetext"/>
        <w:ind w:left="0"/>
      </w:pPr>
    </w:p>
    <w:p w:rsidR="00821358" w:rsidRPr="00E07C1B" w:rsidRDefault="00821358" w:rsidP="00821358">
      <w:r w:rsidRPr="00A87BBF">
        <w:rPr>
          <w:rStyle w:val="StyleUnderline"/>
        </w:rPr>
        <w:lastRenderedPageBreak/>
        <w:t>These statements are</w:t>
      </w:r>
      <w:r w:rsidRPr="00A87BBF">
        <w:t xml:space="preserve"> largely </w:t>
      </w:r>
      <w:r w:rsidRPr="00A87BBF">
        <w:rPr>
          <w:rStyle w:val="Emphasis"/>
        </w:rPr>
        <w:t>alarmist and misleading</w:t>
      </w:r>
      <w:r w:rsidRPr="00A87BBF">
        <w:t xml:space="preserve">. Although climate change is a serious problem that deserves attention, </w:t>
      </w:r>
      <w:r w:rsidRPr="00A87BBF">
        <w:rPr>
          <w:rStyle w:val="StyleUnderline"/>
        </w:rPr>
        <w:t>society’s immediate behavior has anextremely low probabilityof leading tocatastrophic consequences</w:t>
      </w:r>
      <w:r w:rsidRPr="00A87BBF">
        <w:t xml:space="preserve">. The </w:t>
      </w:r>
      <w:r w:rsidRPr="00A87BBF">
        <w:rPr>
          <w:rStyle w:val="StyleUnderline"/>
        </w:rPr>
        <w:t>science and economics</w:t>
      </w:r>
      <w:r w:rsidRPr="00A87BBF">
        <w:t xml:space="preserve"> of climate change </w:t>
      </w:r>
      <w:r w:rsidRPr="00A87BBF">
        <w:rPr>
          <w:rStyle w:val="StyleUnderline"/>
        </w:rPr>
        <w:t>is quite clear that emissions over the next few decades will lead to only mild consequences</w:t>
      </w:r>
      <w:r w:rsidRPr="00A87BBF">
        <w:t xml:space="preserve">. The </w:t>
      </w:r>
      <w:r w:rsidRPr="00A87BBF">
        <w:rPr>
          <w:rStyle w:val="StyleUnderline"/>
        </w:rPr>
        <w:t>severe impacts</w:t>
      </w:r>
      <w:r w:rsidRPr="00A87BBF">
        <w:t xml:space="preserve"> predicted by alarmists </w:t>
      </w:r>
      <w:r w:rsidRPr="00A87BBF">
        <w:rPr>
          <w:rStyle w:val="Emphasis"/>
        </w:rPr>
        <w:t>require a century (or two</w:t>
      </w:r>
      <w:r w:rsidRPr="00A87BBF">
        <w:t xml:space="preserve"> in the case of Stern 2006) </w:t>
      </w:r>
      <w:r w:rsidRPr="00A87BBF">
        <w:rPr>
          <w:rStyle w:val="StyleUnderline"/>
        </w:rPr>
        <w:t>of no mitigation</w:t>
      </w:r>
      <w:r w:rsidRPr="00A87BBF">
        <w:t xml:space="preserve">. Many of the </w:t>
      </w:r>
      <w:r w:rsidRPr="00A87BBF">
        <w:rPr>
          <w:rStyle w:val="StyleUnderline"/>
        </w:rPr>
        <w:t>predicted impacts assume there will be no or little adaptation</w:t>
      </w:r>
      <w:r w:rsidRPr="00A87BBF">
        <w:t xml:space="preserve">. The net economic impacts from climate change over the next 50 years will be small regardless. Most of </w:t>
      </w:r>
      <w:r w:rsidRPr="00A87BBF">
        <w:rPr>
          <w:rStyle w:val="StyleUnderline"/>
        </w:rPr>
        <w:t>the more severe impacts will take more than a century or even a millennium to unfold and many of these</w:t>
      </w:r>
      <w:r w:rsidRPr="00A87BBF">
        <w:t xml:space="preserve"> “</w:t>
      </w:r>
      <w:r w:rsidRPr="00A87BBF">
        <w:rPr>
          <w:rStyle w:val="StyleUnderline"/>
        </w:rPr>
        <w:t xml:space="preserve">potential” impacts </w:t>
      </w:r>
      <w:r w:rsidRPr="00A87BBF">
        <w:rPr>
          <w:rStyle w:val="Emphasis"/>
        </w:rPr>
        <w:t xml:space="preserve">will never occur because people will adapt. </w:t>
      </w:r>
      <w:r w:rsidRPr="00A87BBF">
        <w:rPr>
          <w:rStyle w:val="StyleUnderline"/>
        </w:rPr>
        <w:t>It is not at all apparent that immediate and dramatic policies need to be developed to thwart long</w:t>
      </w:r>
      <w:r w:rsidRPr="00A87BBF">
        <w:rPr>
          <w:rStyle w:val="StyleUnderline"/>
          <w:rFonts w:ascii="Cambria Math" w:hAnsi="Cambria Math" w:cs="Cambria Math"/>
        </w:rPr>
        <w:t>‐</w:t>
      </w:r>
      <w:r w:rsidRPr="00A87BBF">
        <w:rPr>
          <w:rStyle w:val="StyleUnderline"/>
        </w:rPr>
        <w:t>range climate risks</w:t>
      </w:r>
      <w:r w:rsidRPr="00A87BBF">
        <w:t>. What is needed are long</w:t>
      </w:r>
      <w:r w:rsidRPr="00A87BBF">
        <w:rPr>
          <w:rFonts w:ascii="Cambria Math" w:hAnsi="Cambria Math" w:cs="Cambria Math"/>
        </w:rPr>
        <w:t>‐</w:t>
      </w:r>
      <w:r w:rsidRPr="00A87BBF">
        <w:t>run balanced responses.</w:t>
      </w:r>
    </w:p>
    <w:p w:rsidR="00821358" w:rsidRPr="00D531E7" w:rsidRDefault="00821358" w:rsidP="00821358"/>
    <w:p w:rsidR="00821358" w:rsidRPr="00821358" w:rsidRDefault="00821358" w:rsidP="00821358"/>
    <w:p w:rsidR="00821358" w:rsidRPr="00821358" w:rsidRDefault="00821358" w:rsidP="005A3090">
      <w:pPr>
        <w:pStyle w:val="Heading1"/>
      </w:pPr>
      <w:r>
        <w:lastRenderedPageBreak/>
        <w:t>Case Ans: Solvency</w:t>
      </w:r>
    </w:p>
    <w:p w:rsidR="00821358" w:rsidRDefault="00821358" w:rsidP="00821358">
      <w:pPr>
        <w:pStyle w:val="Heading3"/>
      </w:pPr>
      <w:r>
        <w:lastRenderedPageBreak/>
        <w:t>S: Talks Insufficient—1NC</w:t>
      </w:r>
    </w:p>
    <w:p w:rsidR="00821358" w:rsidRDefault="00821358" w:rsidP="00821358"/>
    <w:p w:rsidR="00821358" w:rsidRDefault="00821358" w:rsidP="00821358">
      <w:pPr>
        <w:pStyle w:val="Heading4"/>
      </w:pPr>
      <w:r>
        <w:t>We did talks in 2012 and they did nothing.</w:t>
      </w:r>
    </w:p>
    <w:p w:rsidR="00821358" w:rsidRDefault="00821358" w:rsidP="00821358">
      <w:r w:rsidRPr="00C74C05">
        <w:rPr>
          <w:rStyle w:val="Style13ptBold"/>
        </w:rPr>
        <w:t>Glosny 13</w:t>
      </w:r>
      <w:r>
        <w:t xml:space="preserve">—(Senior Lecturer in the Department of National Security Affairs at the Naval Postgraduate School).  Glosny, Michael, Christopher Twomey, and Ryan Jacobs. 2013. “U.S.-China Strategic Dialogue.” Defense Threat Reduction Agency. </w:t>
      </w:r>
      <w:hyperlink r:id="rId19" w:history="1">
        <w:r w:rsidRPr="00AD47B0">
          <w:rPr>
            <w:rStyle w:val="Hyperlink"/>
          </w:rPr>
          <w:t>https://www.hsdl.org/?abstract&amp;did=739908</w:t>
        </w:r>
      </w:hyperlink>
      <w:r>
        <w:t>.  Accessed 8/21/19.</w:t>
      </w:r>
      <w:r w:rsidR="00A71DBB" w:rsidRPr="00A71DBB">
        <w:rPr>
          <w:b/>
          <w:sz w:val="20"/>
          <w:szCs w:val="20"/>
        </w:rPr>
        <w:t xml:space="preserve"> </w:t>
      </w:r>
      <w:r w:rsidR="00A71DBB" w:rsidRPr="00A33AC5">
        <w:rPr>
          <w:b/>
          <w:sz w:val="20"/>
          <w:szCs w:val="20"/>
        </w:rPr>
        <w:t>****NCC’19 Novice Packet****</w:t>
      </w:r>
    </w:p>
    <w:p w:rsidR="00821358" w:rsidRDefault="00821358" w:rsidP="00821358"/>
    <w:p w:rsidR="00821358" w:rsidRDefault="00821358" w:rsidP="00821358">
      <w:pPr>
        <w:rPr>
          <w:sz w:val="12"/>
        </w:rPr>
      </w:pPr>
      <w:r w:rsidRPr="00FF5003">
        <w:rPr>
          <w:rStyle w:val="Emphasis"/>
        </w:rPr>
        <w:t>SPACE</w:t>
      </w:r>
      <w:r>
        <w:rPr>
          <w:rStyle w:val="Emphasis"/>
        </w:rPr>
        <w:t xml:space="preserve"> </w:t>
      </w:r>
      <w:r w:rsidRPr="001242DB">
        <w:rPr>
          <w:rStyle w:val="StyleUnderline"/>
        </w:rPr>
        <w:t xml:space="preserve">A </w:t>
      </w:r>
      <w:r w:rsidRPr="00A71DBB">
        <w:rPr>
          <w:rStyle w:val="StyleUnderline"/>
          <w:highlight w:val="yellow"/>
        </w:rPr>
        <w:t xml:space="preserve">bilateral discussion of </w:t>
      </w:r>
      <w:r w:rsidRPr="00A71DBB">
        <w:rPr>
          <w:rStyle w:val="Emphasis"/>
          <w:highlight w:val="yellow"/>
        </w:rPr>
        <w:t>space security</w:t>
      </w:r>
      <w:r w:rsidRPr="00A71DBB">
        <w:rPr>
          <w:rStyle w:val="StyleUnderline"/>
          <w:highlight w:val="yellow"/>
        </w:rPr>
        <w:t xml:space="preserve"> was included</w:t>
      </w:r>
      <w:r w:rsidRPr="00A3371F">
        <w:rPr>
          <w:rStyle w:val="StyleUnderline"/>
        </w:rPr>
        <w:t xml:space="preserve"> on the agenda for the first time with</w:t>
      </w:r>
      <w:r w:rsidRPr="00D53AAE">
        <w:rPr>
          <w:sz w:val="12"/>
        </w:rPr>
        <w:t xml:space="preserve"> the </w:t>
      </w:r>
      <w:r w:rsidRPr="00A3371F">
        <w:rPr>
          <w:rStyle w:val="StyleUnderline"/>
        </w:rPr>
        <w:t>permission of Chinese officials</w:t>
      </w:r>
      <w:r w:rsidRPr="00D53AAE">
        <w:rPr>
          <w:sz w:val="12"/>
        </w:rPr>
        <w:t xml:space="preserve"> and military-affiliated think tanks, and a relevant expert presented on this topic</w:t>
      </w:r>
      <w:r w:rsidRPr="00A71DBB">
        <w:rPr>
          <w:rStyle w:val="StyleUnderline"/>
          <w:highlight w:val="yellow"/>
        </w:rPr>
        <w:t>.</w:t>
      </w:r>
      <w:r w:rsidRPr="00D53AAE">
        <w:rPr>
          <w:sz w:val="12"/>
        </w:rPr>
        <w:t xml:space="preserve"> His paper and presentation emphasized official policy pronouncements but there were also substantive discussions on space security and the expert offered some insightful observations during the discussion. In particular, during the question and answer portion of the space session, the Chinese presenter commented that no consensus had been reached in China as to the definition of a space weapon. This ambiguity owed to the difficulty of defining “outer space.” He then highlighted different ways the Chinese government wrestled with defining space weapons. Does the definition depend on the deployment or targeting position of the weapon? The presenter closed by informing the dialogue that “the Chinese government is still open to all types of consultation on the definition of [these] weapons.” Another Chinese participant offered four different definitions of space weapons: 1) ground-based weapons that fly through space on their way toward a ground based target, 2) groundbased weapons targeted at objects in space, 3) space-based weapons targeted at other objects in space, and 4) space-based weapons aimed at ground-based targets. He recommended the latter two should be considered space weapons while the former two should not. Although some troubling and questionable examples were raised in this discussion for Americans, it is reassuring that none of the Chinese participants defined space weapons as weapons that traveled through space. Again, it was clear the issue of jointly defining space weapons was regarded as a legitimate topic for conversation, and it is likely an area worth pursuing by both sides through official channels. The Chinese side acknowledged an intrinsic interaction between space/cyber and other domains and also displayed an emerging awareness that the United States views attacks on cyber or space as potentially very escalatory. This discussion seemed to reflect an evolving Chinese understanding of the traditional dangers that attacking "national technical means" or early warning assets might have, as well as the potential for dangerous cascades to occur as a result of (further) kinetic attacks. </w:t>
      </w:r>
      <w:r w:rsidRPr="00597E96">
        <w:rPr>
          <w:rStyle w:val="StyleUnderline"/>
        </w:rPr>
        <w:t xml:space="preserve">The </w:t>
      </w:r>
      <w:r w:rsidRPr="00A71DBB">
        <w:rPr>
          <w:rStyle w:val="StyleUnderline"/>
          <w:highlight w:val="yellow"/>
        </w:rPr>
        <w:t>Chinese</w:t>
      </w:r>
      <w:r w:rsidRPr="001242DB">
        <w:rPr>
          <w:rStyle w:val="StyleUnderline"/>
        </w:rPr>
        <w:t xml:space="preserve"> participants </w:t>
      </w:r>
      <w:r w:rsidRPr="00A71DBB">
        <w:rPr>
          <w:rStyle w:val="StyleUnderline"/>
          <w:highlight w:val="yellow"/>
        </w:rPr>
        <w:t>distrusted U.S.</w:t>
      </w:r>
      <w:r w:rsidRPr="001242DB">
        <w:rPr>
          <w:rStyle w:val="StyleUnderline"/>
        </w:rPr>
        <w:t xml:space="preserve"> plans and </w:t>
      </w:r>
      <w:r w:rsidRPr="00A71DBB">
        <w:rPr>
          <w:rStyle w:val="StyleUnderline"/>
          <w:highlight w:val="yellow"/>
        </w:rPr>
        <w:t xml:space="preserve">pronouncements on </w:t>
      </w:r>
      <w:r w:rsidRPr="005227B2">
        <w:rPr>
          <w:rStyle w:val="StyleUnderline"/>
        </w:rPr>
        <w:t>space weapons—</w:t>
      </w:r>
      <w:r w:rsidRPr="001242DB">
        <w:rPr>
          <w:rStyle w:val="StyleUnderline"/>
        </w:rPr>
        <w:t>one</w:t>
      </w:r>
      <w:r>
        <w:rPr>
          <w:rStyle w:val="StyleUnderline"/>
        </w:rPr>
        <w:t xml:space="preserve"> </w:t>
      </w:r>
      <w:r w:rsidRPr="001242DB">
        <w:rPr>
          <w:rStyle w:val="StyleUnderline"/>
        </w:rPr>
        <w:t>speaker questioned whether the U.S. still pursued strategic defense initiative</w:t>
      </w:r>
      <w:r w:rsidRPr="00D53AAE">
        <w:rPr>
          <w:sz w:val="12"/>
        </w:rPr>
        <w:t xml:space="preserve"> (SDI) related research on </w:t>
      </w:r>
      <w:r w:rsidRPr="00A71DBB">
        <w:rPr>
          <w:rStyle w:val="StyleUnderline"/>
          <w:highlight w:val="yellow"/>
        </w:rPr>
        <w:t>space-</w:t>
      </w:r>
      <w:r w:rsidRPr="005227B2">
        <w:rPr>
          <w:rStyle w:val="StyleUnderline"/>
        </w:rPr>
        <w:t xml:space="preserve">based </w:t>
      </w:r>
      <w:r w:rsidRPr="00A71DBB">
        <w:rPr>
          <w:rStyle w:val="StyleUnderline"/>
          <w:highlight w:val="yellow"/>
        </w:rPr>
        <w:t>interceptors.</w:t>
      </w:r>
      <w:r w:rsidRPr="00D53AAE">
        <w:rPr>
          <w:sz w:val="12"/>
        </w:rPr>
        <w:t xml:space="preserve"> Another Chinese participant inquired as to whether the United States had a stated policy opposing the weaponization of space. </w:t>
      </w:r>
      <w:r w:rsidRPr="00A71DBB">
        <w:rPr>
          <w:rStyle w:val="StyleUnderline"/>
          <w:highlight w:val="yellow"/>
        </w:rPr>
        <w:t>An American</w:t>
      </w:r>
      <w:r w:rsidRPr="001242DB">
        <w:rPr>
          <w:rStyle w:val="StyleUnderline"/>
        </w:rPr>
        <w:t xml:space="preserve"> participant </w:t>
      </w:r>
      <w:r w:rsidRPr="00A71DBB">
        <w:rPr>
          <w:rStyle w:val="StyleUnderline"/>
          <w:highlight w:val="yellow"/>
        </w:rPr>
        <w:t>advised</w:t>
      </w:r>
      <w:r w:rsidRPr="001242DB">
        <w:rPr>
          <w:rStyle w:val="StyleUnderline"/>
        </w:rPr>
        <w:t xml:space="preserve"> that</w:t>
      </w:r>
      <w:r>
        <w:rPr>
          <w:rStyle w:val="StyleUnderline"/>
        </w:rPr>
        <w:t xml:space="preserve"> </w:t>
      </w:r>
      <w:r w:rsidRPr="001242DB">
        <w:rPr>
          <w:rStyle w:val="StyleUnderline"/>
        </w:rPr>
        <w:t xml:space="preserve">although </w:t>
      </w:r>
      <w:r w:rsidRPr="00A71DBB">
        <w:rPr>
          <w:rStyle w:val="StyleUnderline"/>
          <w:highlight w:val="yellow"/>
        </w:rPr>
        <w:t xml:space="preserve">the </w:t>
      </w:r>
      <w:r w:rsidRPr="00A71DBB">
        <w:rPr>
          <w:rStyle w:val="Emphasis"/>
          <w:highlight w:val="yellow"/>
        </w:rPr>
        <w:t>U</w:t>
      </w:r>
      <w:r w:rsidRPr="00D53AAE">
        <w:rPr>
          <w:sz w:val="12"/>
        </w:rPr>
        <w:t>nited</w:t>
      </w:r>
      <w:r w:rsidRPr="00A71DBB">
        <w:rPr>
          <w:rStyle w:val="StyleUnderline"/>
          <w:highlight w:val="yellow"/>
        </w:rPr>
        <w:t xml:space="preserve"> </w:t>
      </w:r>
      <w:r w:rsidRPr="00A71DBB">
        <w:rPr>
          <w:rStyle w:val="Emphasis"/>
          <w:highlight w:val="yellow"/>
        </w:rPr>
        <w:t>S</w:t>
      </w:r>
      <w:r w:rsidRPr="00D53AAE">
        <w:rPr>
          <w:sz w:val="12"/>
        </w:rPr>
        <w:t xml:space="preserve">tates </w:t>
      </w:r>
      <w:r w:rsidRPr="00A71DBB">
        <w:rPr>
          <w:rStyle w:val="StyleUnderline"/>
          <w:highlight w:val="yellow"/>
        </w:rPr>
        <w:t>had</w:t>
      </w:r>
      <w:r w:rsidRPr="001242DB">
        <w:rPr>
          <w:rStyle w:val="StyleUnderline"/>
        </w:rPr>
        <w:t xml:space="preserve"> no stated policy, it did have </w:t>
      </w:r>
      <w:r w:rsidRPr="00A71DBB">
        <w:rPr>
          <w:rStyle w:val="StyleUnderline"/>
          <w:highlight w:val="yellow"/>
        </w:rPr>
        <w:t>a norm of non-weaponization.</w:t>
      </w:r>
      <w:r w:rsidRPr="00D53AAE">
        <w:rPr>
          <w:sz w:val="12"/>
        </w:rPr>
        <w:t xml:space="preserve"> (U.S. programs on missile defense, however, can complicate this norm.) Chinese participants also emphasized China’s developing country status and its role as protector of other developing countries’ rights in space. Space security was characterized as a global issue and not just one for the United States, China, and other space faring nations. A Chinese participant called for the inclusion of fairness and justice into principles of space security to address the interests of not-yet-space-faring nations. Regarding the rights and responsibilities of space-faring nations, one U.S. participant noted similarities between the Obama administration’s National Space Policy document and the Chinese presentation. He observed that many common interests existed, including the peaceful use of outer space for weather information, navigation, and the avoidance of purposeful interference, which dovetailed nicely with China’s concerns over the 2003 hacking of one of its satellites by Falun Gong. An American participant recommended that dialogues like this one identify common bilateral interests that could produce meaningful collaboration. In response to a question from a U.S. participant on the utility of deterrence in space due to the lack of American political support for legally binding treaties, a Chinese delegate agreed that a possibility might be to treat all global positioning systems (GPS) as immune from attack, which might also deter confrontation. A U.S. participant responded positively to this proposal; further investigation on GPS cooperation could be an area worth pursuing for both sides at both the Track 1 and 2 levels. </w:t>
      </w:r>
      <w:r w:rsidRPr="00D53AAE">
        <w:rPr>
          <w:rStyle w:val="StyleUnderline"/>
        </w:rPr>
        <w:t xml:space="preserve">A Chinese speaker acknowledged that China and Russia knew the Treaty on the Prevention of the Placement of Weapons in Outer Space (PPWT) required revision and thus welcomed U.S. engagement </w:t>
      </w:r>
      <w:r w:rsidRPr="00D53AAE">
        <w:rPr>
          <w:sz w:val="12"/>
        </w:rPr>
        <w:t>on the matter</w:t>
      </w:r>
      <w:r w:rsidRPr="00D53AAE">
        <w:rPr>
          <w:rStyle w:val="StyleUnderline"/>
        </w:rPr>
        <w:t xml:space="preserve">. Chinese participants viewed instruments like the European </w:t>
      </w:r>
      <w:r w:rsidRPr="00D53AAE">
        <w:rPr>
          <w:rStyle w:val="Emphasis"/>
        </w:rPr>
        <w:t>C</w:t>
      </w:r>
      <w:r w:rsidRPr="00D53AAE">
        <w:rPr>
          <w:rStyle w:val="StyleUnderline"/>
        </w:rPr>
        <w:t xml:space="preserve">ode </w:t>
      </w:r>
      <w:r w:rsidRPr="00D53AAE">
        <w:rPr>
          <w:rStyle w:val="Emphasis"/>
        </w:rPr>
        <w:t>o</w:t>
      </w:r>
      <w:r w:rsidRPr="00D53AAE">
        <w:rPr>
          <w:rStyle w:val="StyleUnderline"/>
        </w:rPr>
        <w:t xml:space="preserve">f </w:t>
      </w:r>
      <w:r w:rsidRPr="00D53AAE">
        <w:rPr>
          <w:rStyle w:val="Emphasis"/>
        </w:rPr>
        <w:t>C</w:t>
      </w:r>
      <w:r w:rsidRPr="00D53AAE">
        <w:rPr>
          <w:rStyle w:val="StyleUnderline"/>
        </w:rPr>
        <w:t>onduct</w:t>
      </w:r>
      <w:r w:rsidRPr="00D53AAE">
        <w:rPr>
          <w:sz w:val="12"/>
        </w:rPr>
        <w:t>, however,</w:t>
      </w:r>
      <w:r w:rsidRPr="00D53AAE">
        <w:rPr>
          <w:rStyle w:val="StyleUnderline"/>
        </w:rPr>
        <w:t xml:space="preserve"> as </w:t>
      </w:r>
      <w:r w:rsidRPr="00D53AAE">
        <w:rPr>
          <w:rStyle w:val="Emphasis"/>
        </w:rPr>
        <w:t>not substantial enough</w:t>
      </w:r>
      <w:r w:rsidRPr="00D53AAE">
        <w:rPr>
          <w:rStyle w:val="StyleUnderline"/>
        </w:rPr>
        <w:t xml:space="preserve"> on their own when compared to PPWT because they were not </w:t>
      </w:r>
      <w:r w:rsidRPr="00D53AAE">
        <w:rPr>
          <w:rStyle w:val="Emphasis"/>
        </w:rPr>
        <w:t>legally binding</w:t>
      </w:r>
      <w:r w:rsidRPr="00D53AAE">
        <w:rPr>
          <w:rStyle w:val="StyleUnderline"/>
        </w:rPr>
        <w:t xml:space="preserve">. </w:t>
      </w:r>
      <w:r w:rsidRPr="00D53AAE">
        <w:rPr>
          <w:sz w:val="12"/>
        </w:rPr>
        <w:t xml:space="preserve">Still, the dominant view seemed to be that a Code of Conduct could work in parallel to the Prevention of an Arms Race in Outer Space initiative (PAROS) and does not seek to dilute it. </w:t>
      </w:r>
      <w:r w:rsidRPr="006F14B0">
        <w:rPr>
          <w:rStyle w:val="StyleUnderline"/>
        </w:rPr>
        <w:t xml:space="preserve">There was also confusion on </w:t>
      </w:r>
      <w:r w:rsidRPr="00A71DBB">
        <w:rPr>
          <w:rStyle w:val="StyleUnderline"/>
          <w:highlight w:val="yellow"/>
        </w:rPr>
        <w:t>the Chinese side regard</w:t>
      </w:r>
      <w:r w:rsidRPr="00D53AAE">
        <w:rPr>
          <w:sz w:val="12"/>
        </w:rPr>
        <w:t xml:space="preserve">ing </w:t>
      </w:r>
      <w:r w:rsidRPr="00A71DBB">
        <w:rPr>
          <w:rStyle w:val="StyleUnderline"/>
          <w:highlight w:val="yellow"/>
        </w:rPr>
        <w:t>U.S. proposals to engage on a</w:t>
      </w:r>
      <w:r w:rsidRPr="00597E96">
        <w:rPr>
          <w:sz w:val="12"/>
          <w:szCs w:val="12"/>
        </w:rPr>
        <w:t>n</w:t>
      </w:r>
      <w:r w:rsidRPr="006F14B0">
        <w:rPr>
          <w:rStyle w:val="StyleUnderline"/>
        </w:rPr>
        <w:t xml:space="preserve"> international</w:t>
      </w:r>
      <w:r>
        <w:rPr>
          <w:rStyle w:val="StyleUnderline"/>
        </w:rPr>
        <w:t xml:space="preserve"> </w:t>
      </w:r>
      <w:r w:rsidRPr="00A71DBB">
        <w:rPr>
          <w:rStyle w:val="Emphasis"/>
          <w:highlight w:val="yellow"/>
        </w:rPr>
        <w:t>c</w:t>
      </w:r>
      <w:r w:rsidRPr="006F14B0">
        <w:rPr>
          <w:rStyle w:val="StyleUnderline"/>
        </w:rPr>
        <w:t xml:space="preserve">ode </w:t>
      </w:r>
      <w:r w:rsidRPr="00A71DBB">
        <w:rPr>
          <w:rStyle w:val="Emphasis"/>
          <w:highlight w:val="yellow"/>
        </w:rPr>
        <w:t>o</w:t>
      </w:r>
      <w:r w:rsidRPr="006F14B0">
        <w:rPr>
          <w:rStyle w:val="StyleUnderline"/>
        </w:rPr>
        <w:t xml:space="preserve">f </w:t>
      </w:r>
      <w:r w:rsidRPr="00A71DBB">
        <w:rPr>
          <w:rStyle w:val="Emphasis"/>
          <w:highlight w:val="yellow"/>
        </w:rPr>
        <w:t>c</w:t>
      </w:r>
      <w:r w:rsidRPr="006F14B0">
        <w:rPr>
          <w:rStyle w:val="StyleUnderline"/>
        </w:rPr>
        <w:t>onduct</w:t>
      </w:r>
      <w:r w:rsidRPr="00D53AAE">
        <w:rPr>
          <w:sz w:val="12"/>
        </w:rPr>
        <w:t xml:space="preserve">; this was viewed </w:t>
      </w:r>
      <w:r w:rsidRPr="00A71DBB">
        <w:rPr>
          <w:rStyle w:val="StyleUnderline"/>
          <w:highlight w:val="yellow"/>
        </w:rPr>
        <w:t>as</w:t>
      </w:r>
      <w:r w:rsidRPr="006F14B0">
        <w:rPr>
          <w:rStyle w:val="StyleUnderline"/>
        </w:rPr>
        <w:t xml:space="preserve"> the United States </w:t>
      </w:r>
      <w:r w:rsidRPr="00A71DBB">
        <w:rPr>
          <w:rStyle w:val="StyleUnderline"/>
          <w:highlight w:val="yellow"/>
        </w:rPr>
        <w:t>trying to impose its view</w:t>
      </w:r>
      <w:r w:rsidRPr="0040344B">
        <w:rPr>
          <w:rStyle w:val="StyleUnderline"/>
        </w:rPr>
        <w:t xml:space="preserve"> on such</w:t>
      </w:r>
      <w:r w:rsidRPr="006F14B0">
        <w:rPr>
          <w:rStyle w:val="StyleUnderline"/>
        </w:rPr>
        <w:t xml:space="preserve"> a </w:t>
      </w:r>
      <w:r w:rsidRPr="00597E96">
        <w:rPr>
          <w:rStyle w:val="StyleUnderline"/>
        </w:rPr>
        <w:t xml:space="preserve">process and </w:t>
      </w:r>
      <w:r w:rsidRPr="00597E96">
        <w:rPr>
          <w:rStyle w:val="Emphasis"/>
        </w:rPr>
        <w:t>dominate</w:t>
      </w:r>
      <w:r w:rsidRPr="006F14B0">
        <w:rPr>
          <w:rStyle w:val="StyleUnderline"/>
        </w:rPr>
        <w:t xml:space="preserve"> it</w:t>
      </w:r>
      <w:r w:rsidRPr="00A71DBB">
        <w:rPr>
          <w:rStyle w:val="StyleUnderline"/>
          <w:highlight w:val="yellow"/>
        </w:rPr>
        <w:t>.</w:t>
      </w:r>
      <w:r w:rsidRPr="0040344B">
        <w:rPr>
          <w:rStyle w:val="StyleUnderline"/>
        </w:rPr>
        <w:t xml:space="preserve"> </w:t>
      </w:r>
      <w:r w:rsidRPr="00A71DBB">
        <w:rPr>
          <w:rStyle w:val="StyleUnderline"/>
          <w:highlight w:val="yellow"/>
        </w:rPr>
        <w:t>American</w:t>
      </w:r>
      <w:r w:rsidRPr="00D53AAE">
        <w:rPr>
          <w:sz w:val="12"/>
          <w:szCs w:val="12"/>
        </w:rPr>
        <w:t xml:space="preserve"> </w:t>
      </w:r>
      <w:r w:rsidRPr="00D53AAE">
        <w:rPr>
          <w:sz w:val="12"/>
        </w:rPr>
        <w:t>participant</w:t>
      </w:r>
      <w:r w:rsidRPr="00A71DBB">
        <w:rPr>
          <w:rStyle w:val="StyleUnderline"/>
          <w:highlight w:val="yellow"/>
        </w:rPr>
        <w:t>s emphasized</w:t>
      </w:r>
      <w:r w:rsidRPr="00D53AAE">
        <w:rPr>
          <w:sz w:val="12"/>
        </w:rPr>
        <w:t xml:space="preserve"> that to the contrary </w:t>
      </w:r>
      <w:r w:rsidRPr="00A71DBB">
        <w:rPr>
          <w:rStyle w:val="StyleUnderline"/>
          <w:highlight w:val="yellow"/>
        </w:rPr>
        <w:t>the goal</w:t>
      </w:r>
      <w:r w:rsidRPr="0040344B">
        <w:rPr>
          <w:rStyle w:val="StyleUnderline"/>
        </w:rPr>
        <w:t xml:space="preserve"> here </w:t>
      </w:r>
      <w:r w:rsidRPr="00597E96">
        <w:rPr>
          <w:rStyle w:val="StyleUnderline"/>
        </w:rPr>
        <w:t xml:space="preserve">was </w:t>
      </w:r>
      <w:r w:rsidRPr="00A71DBB">
        <w:rPr>
          <w:rStyle w:val="StyleUnderline"/>
          <w:highlight w:val="yellow"/>
        </w:rPr>
        <w:t>to ensure</w:t>
      </w:r>
      <w:r w:rsidRPr="00A71DBB">
        <w:rPr>
          <w:sz w:val="12"/>
          <w:highlight w:val="yellow"/>
        </w:rPr>
        <w:t xml:space="preserve"> </w:t>
      </w:r>
      <w:r w:rsidRPr="00A71DBB">
        <w:rPr>
          <w:rStyle w:val="StyleUnderline"/>
          <w:highlight w:val="yellow"/>
        </w:rPr>
        <w:t>China</w:t>
      </w:r>
      <w:r w:rsidRPr="00D53AAE">
        <w:rPr>
          <w:sz w:val="12"/>
        </w:rPr>
        <w:t xml:space="preserve"> and other powers </w:t>
      </w:r>
      <w:r w:rsidRPr="00D53AAE">
        <w:rPr>
          <w:sz w:val="12"/>
          <w:szCs w:val="12"/>
        </w:rPr>
        <w:t>had</w:t>
      </w:r>
      <w:r w:rsidRPr="0040344B">
        <w:rPr>
          <w:rStyle w:val="StyleUnderline"/>
        </w:rPr>
        <w:t xml:space="preserve"> </w:t>
      </w:r>
      <w:r w:rsidRPr="00A71DBB">
        <w:rPr>
          <w:rStyle w:val="StyleUnderline"/>
          <w:highlight w:val="yellow"/>
        </w:rPr>
        <w:t>a seat at the table</w:t>
      </w:r>
      <w:r w:rsidRPr="00D53AAE">
        <w:rPr>
          <w:sz w:val="12"/>
        </w:rPr>
        <w:t xml:space="preserve"> for these negotiations</w:t>
      </w:r>
      <w:r w:rsidRPr="00A71DBB">
        <w:rPr>
          <w:rStyle w:val="StyleUnderline"/>
          <w:highlight w:val="yellow"/>
        </w:rPr>
        <w:t>.</w:t>
      </w:r>
      <w:r w:rsidRPr="00D53AAE">
        <w:rPr>
          <w:sz w:val="12"/>
        </w:rPr>
        <w:t xml:space="preserve"> More positively, </w:t>
      </w:r>
      <w:r w:rsidRPr="00A71DBB">
        <w:rPr>
          <w:rStyle w:val="StyleUnderline"/>
          <w:highlight w:val="yellow"/>
        </w:rPr>
        <w:t>China</w:t>
      </w:r>
      <w:r w:rsidRPr="006F14B0">
        <w:rPr>
          <w:rStyle w:val="StyleUnderline"/>
        </w:rPr>
        <w:t xml:space="preserve"> did</w:t>
      </w:r>
      <w:r>
        <w:rPr>
          <w:rStyle w:val="StyleUnderline"/>
        </w:rPr>
        <w:t xml:space="preserve"> </w:t>
      </w:r>
      <w:r w:rsidRPr="00A71DBB">
        <w:rPr>
          <w:rStyle w:val="StyleUnderline"/>
          <w:highlight w:val="yellow"/>
        </w:rPr>
        <w:t>support</w:t>
      </w:r>
      <w:r w:rsidRPr="006F14B0">
        <w:rPr>
          <w:rStyle w:val="StyleUnderline"/>
        </w:rPr>
        <w:t xml:space="preserve"> Transparency and Confidence-Building Measures (</w:t>
      </w:r>
      <w:r w:rsidRPr="00A71DBB">
        <w:rPr>
          <w:rStyle w:val="Emphasis"/>
          <w:highlight w:val="yellow"/>
        </w:rPr>
        <w:t>TCBM</w:t>
      </w:r>
      <w:r w:rsidRPr="006F14B0">
        <w:rPr>
          <w:rStyle w:val="StyleUnderline"/>
        </w:rPr>
        <w:t xml:space="preserve">), </w:t>
      </w:r>
      <w:r w:rsidRPr="00A71DBB">
        <w:rPr>
          <w:rStyle w:val="StyleUnderline"/>
          <w:highlight w:val="yellow"/>
        </w:rPr>
        <w:t>but</w:t>
      </w:r>
      <w:r w:rsidRPr="006F14B0">
        <w:rPr>
          <w:rStyle w:val="StyleUnderline"/>
        </w:rPr>
        <w:t xml:space="preserve"> again </w:t>
      </w:r>
      <w:r w:rsidRPr="00A71DBB">
        <w:rPr>
          <w:rStyle w:val="StyleUnderline"/>
          <w:highlight w:val="yellow"/>
        </w:rPr>
        <w:t>these</w:t>
      </w:r>
      <w:r w:rsidRPr="006F14B0">
        <w:rPr>
          <w:rStyle w:val="StyleUnderline"/>
        </w:rPr>
        <w:t xml:space="preserve"> activities </w:t>
      </w:r>
      <w:r w:rsidRPr="00A71DBB">
        <w:rPr>
          <w:rStyle w:val="StyleUnderline"/>
          <w:highlight w:val="yellow"/>
        </w:rPr>
        <w:t xml:space="preserve">would not substitute for </w:t>
      </w:r>
      <w:r w:rsidRPr="00A71DBB">
        <w:rPr>
          <w:rStyle w:val="Emphasis"/>
          <w:highlight w:val="yellow"/>
        </w:rPr>
        <w:t>legally binding instruments</w:t>
      </w:r>
      <w:r w:rsidRPr="006F14B0">
        <w:rPr>
          <w:rStyle w:val="StyleUnderline"/>
        </w:rPr>
        <w:t xml:space="preserve"> such as PPWT, which were meant to address</w:t>
      </w:r>
      <w:r>
        <w:rPr>
          <w:rStyle w:val="StyleUnderline"/>
        </w:rPr>
        <w:t xml:space="preserve"> </w:t>
      </w:r>
      <w:r w:rsidRPr="006F14B0">
        <w:rPr>
          <w:rStyle w:val="StyleUnderline"/>
        </w:rPr>
        <w:t>deficiencies in the current international legal system</w:t>
      </w:r>
      <w:r w:rsidRPr="00A71DBB">
        <w:rPr>
          <w:rStyle w:val="StyleUnderline"/>
          <w:highlight w:val="yellow"/>
        </w:rPr>
        <w:t>.</w:t>
      </w:r>
      <w:r>
        <w:rPr>
          <w:rStyle w:val="StyleUnderline"/>
        </w:rPr>
        <w:t xml:space="preserve"> </w:t>
      </w:r>
      <w:r w:rsidRPr="00D53AAE">
        <w:rPr>
          <w:sz w:val="12"/>
        </w:rPr>
        <w:t xml:space="preserve">Chinese participants believed the successful economic development of space depended on strengthened space security treaties or as they referred to them, legally binding instruments or documents. One Chinese speaker stated that China would support and actively engage in the United Nations Group of Governmental Experts on space security this coming year, which is a sign of progress. </w:t>
      </w:r>
      <w:r w:rsidRPr="006F14B0">
        <w:rPr>
          <w:rStyle w:val="StyleUnderline"/>
        </w:rPr>
        <w:t>Another recommended a further area for confidence building might include a test</w:t>
      </w:r>
      <w:r>
        <w:rPr>
          <w:rStyle w:val="StyleUnderline"/>
        </w:rPr>
        <w:t xml:space="preserve"> </w:t>
      </w:r>
      <w:r w:rsidRPr="006F14B0">
        <w:rPr>
          <w:rStyle w:val="StyleUnderline"/>
        </w:rPr>
        <w:t>moratorium. An American scholar agreed that a moratorium should be looked into.</w:t>
      </w:r>
      <w:r>
        <w:rPr>
          <w:rStyle w:val="StyleUnderline"/>
        </w:rPr>
        <w:t xml:space="preserve"> </w:t>
      </w:r>
      <w:r w:rsidRPr="00D53AAE">
        <w:rPr>
          <w:sz w:val="12"/>
        </w:rPr>
        <w:t xml:space="preserve">The issue of </w:t>
      </w:r>
      <w:r w:rsidRPr="008B6904">
        <w:rPr>
          <w:rStyle w:val="StyleUnderline"/>
        </w:rPr>
        <w:t>space verification was discussed</w:t>
      </w:r>
      <w:r w:rsidRPr="00D53AAE">
        <w:rPr>
          <w:sz w:val="12"/>
        </w:rPr>
        <w:t xml:space="preserve"> a few times</w:t>
      </w:r>
      <w:r w:rsidRPr="008B6904">
        <w:rPr>
          <w:rStyle w:val="StyleUnderline"/>
        </w:rPr>
        <w:t xml:space="preserve">. </w:t>
      </w:r>
      <w:r w:rsidRPr="00A71DBB">
        <w:rPr>
          <w:rStyle w:val="StyleUnderline"/>
          <w:highlight w:val="yellow"/>
        </w:rPr>
        <w:t>There was no agreement on</w:t>
      </w:r>
      <w:r w:rsidRPr="008B6904">
        <w:rPr>
          <w:rStyle w:val="StyleUnderline"/>
        </w:rPr>
        <w:t xml:space="preserve"> how</w:t>
      </w:r>
      <w:r>
        <w:rPr>
          <w:rStyle w:val="StyleUnderline"/>
        </w:rPr>
        <w:t xml:space="preserve"> </w:t>
      </w:r>
      <w:r w:rsidRPr="00A71DBB">
        <w:rPr>
          <w:rStyle w:val="Emphasis"/>
          <w:highlight w:val="yellow"/>
        </w:rPr>
        <w:t>verification</w:t>
      </w:r>
      <w:r w:rsidRPr="008B6904">
        <w:rPr>
          <w:rStyle w:val="StyleUnderline"/>
        </w:rPr>
        <w:t xml:space="preserve"> could occur</w:t>
      </w:r>
      <w:r w:rsidRPr="00A71DBB">
        <w:rPr>
          <w:rStyle w:val="StyleUnderline"/>
          <w:highlight w:val="yellow"/>
        </w:rPr>
        <w:t>.</w:t>
      </w:r>
      <w:r w:rsidRPr="008B6904">
        <w:rPr>
          <w:rStyle w:val="StyleUnderline"/>
        </w:rPr>
        <w:t xml:space="preserve"> </w:t>
      </w:r>
      <w:r w:rsidRPr="00D53AAE">
        <w:rPr>
          <w:sz w:val="12"/>
        </w:rPr>
        <w:t xml:space="preserve">One Chinese presenter doubted its practicability, while a U.S. participant argued verification was possible but difficult. Two U.S. participants agreed that verification required further discussion, but also would require the involvement of technical experts. The Chinese side generally agreed, but a Chinese delegate argued that a lack of trust from the U.S. side impeded progress—this concern specifically regarded the process of obtaining visas for Chinese technical experts. </w:t>
      </w:r>
      <w:r w:rsidRPr="008B6904">
        <w:rPr>
          <w:rStyle w:val="StyleUnderline"/>
        </w:rPr>
        <w:t>Several Chinese experts</w:t>
      </w:r>
      <w:r w:rsidRPr="00D53AAE">
        <w:rPr>
          <w:sz w:val="12"/>
        </w:rPr>
        <w:t xml:space="preserve"> also </w:t>
      </w:r>
      <w:r w:rsidRPr="008B6904">
        <w:rPr>
          <w:rStyle w:val="StyleUnderline"/>
        </w:rPr>
        <w:t>complained</w:t>
      </w:r>
      <w:r w:rsidRPr="00D53AAE">
        <w:rPr>
          <w:sz w:val="12"/>
        </w:rPr>
        <w:t xml:space="preserve"> that </w:t>
      </w:r>
      <w:r w:rsidRPr="008B6904">
        <w:rPr>
          <w:rStyle w:val="StyleUnderline"/>
        </w:rPr>
        <w:t>U.S. congressional politics impeded significant</w:t>
      </w:r>
      <w:r>
        <w:rPr>
          <w:rStyle w:val="StyleUnderline"/>
        </w:rPr>
        <w:t xml:space="preserve"> </w:t>
      </w:r>
      <w:r w:rsidRPr="008B6904">
        <w:rPr>
          <w:rStyle w:val="StyleUnderline"/>
        </w:rPr>
        <w:t xml:space="preserve">progress on space security. </w:t>
      </w:r>
      <w:r w:rsidRPr="00D53AAE">
        <w:rPr>
          <w:sz w:val="12"/>
        </w:rPr>
        <w:t xml:space="preserve">The American delegation offered a range of responses on these issues, noting the sources of these restrictions, but also with some suggesting that congressional restrictions ironically affected mil-to-mil engagement on space issues less than the civilian side (i.e., prevention of NASA visits and satellite launches). Still, </w:t>
      </w:r>
      <w:r w:rsidRPr="00A71DBB">
        <w:rPr>
          <w:rStyle w:val="StyleUnderline"/>
          <w:highlight w:val="yellow"/>
        </w:rPr>
        <w:t xml:space="preserve">the Chinese were alarmed with </w:t>
      </w:r>
      <w:r w:rsidRPr="00A71DBB">
        <w:rPr>
          <w:rStyle w:val="Emphasis"/>
          <w:highlight w:val="yellow"/>
        </w:rPr>
        <w:t>congressional actions</w:t>
      </w:r>
      <w:r w:rsidRPr="008B6904">
        <w:rPr>
          <w:rStyle w:val="StyleUnderline"/>
        </w:rPr>
        <w:t xml:space="preserve"> on</w:t>
      </w:r>
      <w:r>
        <w:rPr>
          <w:rStyle w:val="StyleUnderline"/>
        </w:rPr>
        <w:t xml:space="preserve"> </w:t>
      </w:r>
      <w:r w:rsidRPr="008B6904">
        <w:rPr>
          <w:rStyle w:val="StyleUnderline"/>
        </w:rPr>
        <w:t xml:space="preserve">this issue in general, </w:t>
      </w:r>
      <w:r w:rsidRPr="0040344B">
        <w:rPr>
          <w:rStyle w:val="StyleUnderline"/>
        </w:rPr>
        <w:t>and</w:t>
      </w:r>
      <w:r w:rsidRPr="00D53AAE">
        <w:rPr>
          <w:sz w:val="12"/>
        </w:rPr>
        <w:t xml:space="preserve"> one argued that </w:t>
      </w:r>
      <w:r w:rsidRPr="0040344B">
        <w:rPr>
          <w:rStyle w:val="StyleUnderline"/>
        </w:rPr>
        <w:t>this lack of trust made it</w:t>
      </w:r>
      <w:r w:rsidRPr="008B6904">
        <w:rPr>
          <w:rStyle w:val="StyleUnderline"/>
        </w:rPr>
        <w:t xml:space="preserve"> </w:t>
      </w:r>
      <w:r w:rsidRPr="00D53AAE">
        <w:rPr>
          <w:sz w:val="12"/>
        </w:rPr>
        <w:t xml:space="preserve">more </w:t>
      </w:r>
      <w:r w:rsidRPr="008B6904">
        <w:rPr>
          <w:rStyle w:val="StyleUnderline"/>
        </w:rPr>
        <w:t>difficult for China to</w:t>
      </w:r>
      <w:r>
        <w:rPr>
          <w:rStyle w:val="StyleUnderline"/>
        </w:rPr>
        <w:t xml:space="preserve"> </w:t>
      </w:r>
      <w:r w:rsidRPr="008B6904">
        <w:rPr>
          <w:rStyle w:val="StyleUnderline"/>
        </w:rPr>
        <w:t>support space security dialogues</w:t>
      </w:r>
      <w:r w:rsidRPr="00D53AAE">
        <w:rPr>
          <w:sz w:val="12"/>
        </w:rPr>
        <w:t>.</w:t>
      </w:r>
    </w:p>
    <w:p w:rsidR="00821358" w:rsidRDefault="00821358" w:rsidP="00821358">
      <w:pPr>
        <w:rPr>
          <w:sz w:val="12"/>
        </w:rPr>
      </w:pPr>
    </w:p>
    <w:p w:rsidR="00821358" w:rsidRDefault="00821358" w:rsidP="00821358">
      <w:pPr>
        <w:pStyle w:val="Heading3"/>
      </w:pPr>
      <w:r>
        <w:lastRenderedPageBreak/>
        <w:t>S: Talks Insufficient—2NC</w:t>
      </w:r>
    </w:p>
    <w:p w:rsidR="00821358" w:rsidRPr="00B85FFF" w:rsidRDefault="00821358" w:rsidP="00821358"/>
    <w:p w:rsidR="00821358" w:rsidRDefault="00821358" w:rsidP="00821358">
      <w:pPr>
        <w:pStyle w:val="Heading4"/>
      </w:pPr>
      <w:r>
        <w:t xml:space="preserve">Make them justify why the plan solves </w:t>
      </w:r>
      <w:r w:rsidRPr="00022DD2">
        <w:rPr>
          <w:u w:val="single"/>
        </w:rPr>
        <w:t>if this didn’t</w:t>
      </w:r>
      <w:r>
        <w:t xml:space="preserve">—it was </w:t>
      </w:r>
      <w:r w:rsidRPr="00022DD2">
        <w:rPr>
          <w:u w:val="single"/>
        </w:rPr>
        <w:t>government funded</w:t>
      </w:r>
      <w:r>
        <w:t xml:space="preserve"> and included </w:t>
      </w:r>
      <w:r w:rsidRPr="00022DD2">
        <w:rPr>
          <w:u w:val="single"/>
        </w:rPr>
        <w:t>officials</w:t>
      </w:r>
      <w:r>
        <w:t>.</w:t>
      </w:r>
    </w:p>
    <w:p w:rsidR="00821358" w:rsidRDefault="00821358" w:rsidP="00821358">
      <w:r w:rsidRPr="00C74C05">
        <w:rPr>
          <w:rStyle w:val="Style13ptBold"/>
        </w:rPr>
        <w:t>Glosny 13</w:t>
      </w:r>
      <w:r>
        <w:t xml:space="preserve">—(Senior Lecturer in the Department of National Security Affairs at the Naval Postgraduate School).  Glosny, Michael, Christopher Twomey, and Ryan Jacobs. 2013. “U.S.-China Strategic Dialogue.” Defense Threat Reduction Agency. </w:t>
      </w:r>
      <w:hyperlink r:id="rId20" w:history="1">
        <w:r w:rsidRPr="00AD47B0">
          <w:rPr>
            <w:rStyle w:val="Hyperlink"/>
          </w:rPr>
          <w:t>https://www.hsdl.org/?abstract&amp;did=739908</w:t>
        </w:r>
      </w:hyperlink>
      <w:r>
        <w:t>.</w:t>
      </w:r>
      <w:r w:rsidRPr="00551054">
        <w:t xml:space="preserve"> </w:t>
      </w:r>
      <w:r>
        <w:t xml:space="preserve"> Accessed 8/21/19.</w:t>
      </w:r>
      <w:r w:rsidR="00A71DBB" w:rsidRPr="00A71DBB">
        <w:rPr>
          <w:b/>
          <w:sz w:val="20"/>
          <w:szCs w:val="20"/>
        </w:rPr>
        <w:t xml:space="preserve"> </w:t>
      </w:r>
      <w:r w:rsidR="00A71DBB" w:rsidRPr="00A33AC5">
        <w:rPr>
          <w:b/>
          <w:sz w:val="20"/>
          <w:szCs w:val="20"/>
        </w:rPr>
        <w:t>****NCC’19 Novice Packet****</w:t>
      </w:r>
    </w:p>
    <w:p w:rsidR="00821358" w:rsidRDefault="00821358" w:rsidP="00821358"/>
    <w:p w:rsidR="00821358" w:rsidRDefault="00821358" w:rsidP="00821358">
      <w:pPr>
        <w:rPr>
          <w:sz w:val="12"/>
        </w:rPr>
      </w:pPr>
      <w:r w:rsidRPr="00BE5EE8">
        <w:rPr>
          <w:rStyle w:val="Emphasis"/>
        </w:rPr>
        <w:t>PART 1: BACKGROUND AND NARRATIVE ANALYSIS</w:t>
      </w:r>
      <w:r>
        <w:rPr>
          <w:rStyle w:val="Emphasis"/>
        </w:rPr>
        <w:t xml:space="preserve"> </w:t>
      </w:r>
      <w:r w:rsidRPr="00A71DBB">
        <w:rPr>
          <w:rStyle w:val="StyleUnderline"/>
          <w:highlight w:val="yellow"/>
        </w:rPr>
        <w:t>The seventh</w:t>
      </w:r>
      <w:r w:rsidRPr="00BE5EE8">
        <w:rPr>
          <w:rStyle w:val="StyleUnderline"/>
        </w:rPr>
        <w:t xml:space="preserve"> </w:t>
      </w:r>
      <w:r w:rsidRPr="002F62FF">
        <w:rPr>
          <w:sz w:val="12"/>
        </w:rPr>
        <w:t>annual session of the</w:t>
      </w:r>
      <w:r w:rsidRPr="00BE5EE8">
        <w:rPr>
          <w:rStyle w:val="StyleUnderline"/>
        </w:rPr>
        <w:t xml:space="preserve"> </w:t>
      </w:r>
      <w:r w:rsidRPr="00A71DBB">
        <w:rPr>
          <w:rStyle w:val="StyleUnderline"/>
          <w:highlight w:val="yellow"/>
        </w:rPr>
        <w:t>U.S.-China Strategic Dialogue</w:t>
      </w:r>
      <w:r w:rsidRPr="00BE5EE8">
        <w:rPr>
          <w:rStyle w:val="StyleUnderline"/>
        </w:rPr>
        <w:t xml:space="preserve"> was held </w:t>
      </w:r>
      <w:r w:rsidRPr="00A71DBB">
        <w:rPr>
          <w:rStyle w:val="StyleUnderline"/>
          <w:highlight w:val="yellow"/>
        </w:rPr>
        <w:t>in</w:t>
      </w:r>
      <w:r w:rsidRPr="002F62FF">
        <w:rPr>
          <w:sz w:val="12"/>
        </w:rPr>
        <w:t xml:space="preserve"> Maui, Hawaii, from June 8 to 9, </w:t>
      </w:r>
      <w:r w:rsidRPr="00A71DBB">
        <w:rPr>
          <w:rStyle w:val="StyleUnderline"/>
          <w:highlight w:val="yellow"/>
        </w:rPr>
        <w:t>2012</w:t>
      </w:r>
      <w:r w:rsidRPr="00BE5EE8">
        <w:rPr>
          <w:rStyle w:val="StyleUnderline"/>
        </w:rPr>
        <w:t xml:space="preserve">. The dialogue </w:t>
      </w:r>
      <w:r w:rsidRPr="00A71DBB">
        <w:rPr>
          <w:rStyle w:val="StyleUnderline"/>
          <w:highlight w:val="yellow"/>
        </w:rPr>
        <w:t>is</w:t>
      </w:r>
      <w:r w:rsidRPr="002F62FF">
        <w:rPr>
          <w:sz w:val="12"/>
        </w:rPr>
        <w:t xml:space="preserve"> a </w:t>
      </w:r>
      <w:r w:rsidRPr="00A71DBB">
        <w:rPr>
          <w:rStyle w:val="Emphasis"/>
          <w:highlight w:val="yellow"/>
        </w:rPr>
        <w:t>Track 1.5</w:t>
      </w:r>
      <w:r w:rsidRPr="002F62FF">
        <w:rPr>
          <w:sz w:val="12"/>
        </w:rPr>
        <w:t xml:space="preserve"> conference; thus, </w:t>
      </w:r>
      <w:r w:rsidRPr="00BE5EE8">
        <w:rPr>
          <w:rStyle w:val="StyleUnderline"/>
        </w:rPr>
        <w:t>it</w:t>
      </w:r>
      <w:r w:rsidRPr="002F62FF">
        <w:rPr>
          <w:sz w:val="12"/>
        </w:rPr>
        <w:t xml:space="preserve"> is formally unofficial but </w:t>
      </w:r>
      <w:r w:rsidRPr="00BE5EE8">
        <w:rPr>
          <w:rStyle w:val="StyleUnderline"/>
        </w:rPr>
        <w:t>includes</w:t>
      </w:r>
      <w:r>
        <w:rPr>
          <w:rStyle w:val="StyleUnderline"/>
        </w:rPr>
        <w:t xml:space="preserve"> </w:t>
      </w:r>
      <w:r w:rsidRPr="00BE5EE8">
        <w:rPr>
          <w:rStyle w:val="StyleUnderline"/>
        </w:rPr>
        <w:t>a mix of government and academic participants</w:t>
      </w:r>
      <w:r w:rsidRPr="00A3371F">
        <w:rPr>
          <w:rStyle w:val="StyleUnderline"/>
        </w:rPr>
        <w:t xml:space="preserve">. It is </w:t>
      </w:r>
      <w:r w:rsidRPr="002F62FF">
        <w:rPr>
          <w:sz w:val="12"/>
        </w:rPr>
        <w:t xml:space="preserve">organized by the Naval Postgraduate School’s (NPS) Center on Contemporary Conflict and Pacific Forum CSIS (Center for Strategic and International Studies) and is </w:t>
      </w:r>
      <w:r w:rsidRPr="00A71DBB">
        <w:rPr>
          <w:rStyle w:val="StyleUnderline"/>
          <w:highlight w:val="yellow"/>
        </w:rPr>
        <w:t xml:space="preserve">funded and guided by the U.S. Defense Threat </w:t>
      </w:r>
      <w:r w:rsidRPr="00A3371F">
        <w:rPr>
          <w:rStyle w:val="StyleUnderline"/>
        </w:rPr>
        <w:t xml:space="preserve">Reduction </w:t>
      </w:r>
      <w:r w:rsidRPr="00A71DBB">
        <w:rPr>
          <w:rStyle w:val="StyleUnderline"/>
          <w:highlight w:val="yellow"/>
        </w:rPr>
        <w:t>Agency</w:t>
      </w:r>
      <w:r w:rsidRPr="00A3371F">
        <w:rPr>
          <w:sz w:val="12"/>
        </w:rPr>
        <w:t>’s</w:t>
      </w:r>
      <w:r w:rsidRPr="002F62FF">
        <w:rPr>
          <w:sz w:val="12"/>
        </w:rPr>
        <w:t xml:space="preserve"> (DTRA) Project on Advanced Systems and Concepts for Combating WMD (PASCC)</w:t>
      </w:r>
      <w:r w:rsidRPr="00A71DBB">
        <w:rPr>
          <w:rStyle w:val="StyleUnderline"/>
          <w:highlight w:val="yellow"/>
        </w:rPr>
        <w:t>.</w:t>
      </w:r>
      <w:r w:rsidRPr="002F62FF">
        <w:rPr>
          <w:sz w:val="12"/>
        </w:rPr>
        <w:t xml:space="preserve"> Building on previous less formal support, for the first time, this year’s dialogue had a Chinese co-host, the China Arms Control and Disarmament Agency (CACDA). This “non-governmental” association, with close ties to the Ministry of Foreign Affairs (MFA) and People’s Liberation Army (PLA), helped improve the level and quality of participants and secure support for discussing certain topics. As the leading agency responsible for addressing threats from weapons of mass destruction (WMD), DTRA seeks to enhance American situational awareness of Chinese nuclear strategies and capabilities, reduce the prospects for proliferation in Asia and beyond, and more broadly enhance American deterrence in a time of transformation. Particular </w:t>
      </w:r>
      <w:r w:rsidRPr="00A3371F">
        <w:rPr>
          <w:rStyle w:val="StyleUnderline"/>
        </w:rPr>
        <w:t>interests</w:t>
      </w:r>
      <w:r w:rsidRPr="00BE5EE8">
        <w:rPr>
          <w:rStyle w:val="StyleUnderline"/>
        </w:rPr>
        <w:t xml:space="preserve"> guiding DTRA’s leadership of</w:t>
      </w:r>
      <w:r>
        <w:rPr>
          <w:rStyle w:val="StyleUnderline"/>
        </w:rPr>
        <w:t xml:space="preserve"> </w:t>
      </w:r>
      <w:r w:rsidRPr="00A71DBB">
        <w:rPr>
          <w:rStyle w:val="StyleUnderline"/>
          <w:highlight w:val="yellow"/>
        </w:rPr>
        <w:t>this</w:t>
      </w:r>
      <w:r w:rsidRPr="00BE5EE8">
        <w:rPr>
          <w:rStyle w:val="StyleUnderline"/>
        </w:rPr>
        <w:t xml:space="preserve"> project </w:t>
      </w:r>
      <w:r w:rsidRPr="002F62FF">
        <w:rPr>
          <w:sz w:val="12"/>
        </w:rPr>
        <w:t>have</w:t>
      </w:r>
      <w:r w:rsidRPr="00BE5EE8">
        <w:rPr>
          <w:rStyle w:val="StyleUnderline"/>
        </w:rPr>
        <w:t xml:space="preserve"> </w:t>
      </w:r>
      <w:r w:rsidRPr="00A71DBB">
        <w:rPr>
          <w:rStyle w:val="StyleUnderline"/>
          <w:highlight w:val="yellow"/>
        </w:rPr>
        <w:t>focused on identifying</w:t>
      </w:r>
      <w:r w:rsidRPr="00BE5EE8">
        <w:rPr>
          <w:rStyle w:val="StyleUnderline"/>
        </w:rPr>
        <w:t xml:space="preserve"> </w:t>
      </w:r>
      <w:r w:rsidRPr="002F62FF">
        <w:rPr>
          <w:sz w:val="12"/>
        </w:rPr>
        <w:t>important</w:t>
      </w:r>
      <w:r w:rsidRPr="00BE5EE8">
        <w:rPr>
          <w:rStyle w:val="StyleUnderline"/>
        </w:rPr>
        <w:t xml:space="preserve"> </w:t>
      </w:r>
      <w:r w:rsidRPr="00A71DBB">
        <w:rPr>
          <w:rStyle w:val="StyleUnderline"/>
          <w:highlight w:val="yellow"/>
        </w:rPr>
        <w:t>misperceptions</w:t>
      </w:r>
      <w:r w:rsidRPr="00BE5EE8">
        <w:rPr>
          <w:rStyle w:val="StyleUnderline"/>
        </w:rPr>
        <w:t xml:space="preserve">, </w:t>
      </w:r>
      <w:r w:rsidRPr="002F62FF">
        <w:rPr>
          <w:sz w:val="12"/>
        </w:rPr>
        <w:t xml:space="preserve">misunderstandings, </w:t>
      </w:r>
      <w:r w:rsidRPr="00BE5EE8">
        <w:rPr>
          <w:rStyle w:val="StyleUnderline"/>
        </w:rPr>
        <w:t xml:space="preserve">and </w:t>
      </w:r>
      <w:r w:rsidRPr="002F62FF">
        <w:rPr>
          <w:sz w:val="12"/>
        </w:rPr>
        <w:t>key</w:t>
      </w:r>
      <w:r>
        <w:rPr>
          <w:rStyle w:val="StyleUnderline"/>
        </w:rPr>
        <w:t xml:space="preserve"> </w:t>
      </w:r>
      <w:r w:rsidRPr="00BE5EE8">
        <w:rPr>
          <w:rStyle w:val="StyleUnderline"/>
        </w:rPr>
        <w:t xml:space="preserve">divergences in </w:t>
      </w:r>
      <w:r w:rsidRPr="002F62FF">
        <w:rPr>
          <w:sz w:val="12"/>
        </w:rPr>
        <w:t>national</w:t>
      </w:r>
      <w:r w:rsidRPr="00BE5EE8">
        <w:rPr>
          <w:rStyle w:val="StyleUnderline"/>
        </w:rPr>
        <w:t xml:space="preserve"> interests, </w:t>
      </w:r>
      <w:r w:rsidRPr="00A71DBB">
        <w:rPr>
          <w:rStyle w:val="StyleUnderline"/>
          <w:highlight w:val="yellow"/>
        </w:rPr>
        <w:t xml:space="preserve">with a goal of reducing </w:t>
      </w:r>
      <w:r w:rsidRPr="00EE7782">
        <w:rPr>
          <w:rStyle w:val="StyleUnderline"/>
        </w:rPr>
        <w:t xml:space="preserve">these </w:t>
      </w:r>
      <w:r w:rsidRPr="00EE7782">
        <w:rPr>
          <w:sz w:val="12"/>
        </w:rPr>
        <w:t>over the</w:t>
      </w:r>
      <w:r w:rsidRPr="00EE7782">
        <w:rPr>
          <w:rStyle w:val="StyleUnderline"/>
        </w:rPr>
        <w:t xml:space="preserve"> long term</w:t>
      </w:r>
      <w:r w:rsidRPr="00A71DBB">
        <w:rPr>
          <w:rStyle w:val="StyleUnderline"/>
          <w:highlight w:val="yellow"/>
        </w:rPr>
        <w:t>.</w:t>
      </w:r>
      <w:r>
        <w:rPr>
          <w:rStyle w:val="StyleUnderline"/>
        </w:rPr>
        <w:t xml:space="preserve"> </w:t>
      </w:r>
      <w:r w:rsidRPr="002F62FF">
        <w:rPr>
          <w:sz w:val="12"/>
        </w:rPr>
        <w:t>Thus, the goal of this series of annual meetings has been to identify important misperceptions regarding each side’s nuclear strategy and doctrine and highlight potential areas of cooperation or confidence building measures that might reduce such dangers. The first six conferences of this series focused their discussions on general perceptions of the utility of nuclear weapons, national threat perceptions in strategic affairs, the nature of current nuclear strategy and operational concepts of each side, regional issues pertaining to nuclear weapons issues, and strategic stability. (Conference reports for the previous year’s dialogues have been published and are available on NPS web pages or from this report’s authors.) This year, the participants on</w:t>
      </w:r>
      <w:r w:rsidRPr="002F62FF">
        <w:rPr>
          <w:rStyle w:val="StyleUnderline"/>
        </w:rPr>
        <w:t xml:space="preserve"> </w:t>
      </w:r>
      <w:r w:rsidRPr="00A71DBB">
        <w:rPr>
          <w:rStyle w:val="StyleUnderline"/>
          <w:highlight w:val="yellow"/>
        </w:rPr>
        <w:t xml:space="preserve">the U.S. side included </w:t>
      </w:r>
      <w:r w:rsidRPr="00A3371F">
        <w:rPr>
          <w:rStyle w:val="StyleUnderline"/>
        </w:rPr>
        <w:t xml:space="preserve">participants from </w:t>
      </w:r>
      <w:r w:rsidRPr="00A71DBB">
        <w:rPr>
          <w:rStyle w:val="Emphasis"/>
          <w:highlight w:val="yellow"/>
        </w:rPr>
        <w:t>think tanks</w:t>
      </w:r>
      <w:r w:rsidRPr="002F62FF">
        <w:rPr>
          <w:rStyle w:val="StyleUnderline"/>
        </w:rPr>
        <w:t xml:space="preserve"> such as </w:t>
      </w:r>
      <w:r w:rsidRPr="00EE7782">
        <w:rPr>
          <w:rStyle w:val="Emphasis"/>
        </w:rPr>
        <w:t>CSIS</w:t>
      </w:r>
      <w:r w:rsidRPr="00EE7782">
        <w:rPr>
          <w:rStyle w:val="StyleUnderline"/>
        </w:rPr>
        <w:t xml:space="preserve"> and the Nuclear Threat Initiative</w:t>
      </w:r>
      <w:r w:rsidRPr="002F62FF">
        <w:rPr>
          <w:rStyle w:val="StyleUnderline"/>
        </w:rPr>
        <w:t xml:space="preserve">; </w:t>
      </w:r>
      <w:r w:rsidRPr="00A71DBB">
        <w:rPr>
          <w:rStyle w:val="Emphasis"/>
          <w:highlight w:val="yellow"/>
        </w:rPr>
        <w:t>universities</w:t>
      </w:r>
      <w:r w:rsidRPr="002F62FF">
        <w:rPr>
          <w:rStyle w:val="StyleUnderline"/>
        </w:rPr>
        <w:t xml:space="preserve"> such </w:t>
      </w:r>
      <w:r w:rsidRPr="00EE7782">
        <w:rPr>
          <w:rStyle w:val="Emphasis"/>
        </w:rPr>
        <w:t>NPS</w:t>
      </w:r>
      <w:r w:rsidRPr="002F62FF">
        <w:rPr>
          <w:rStyle w:val="StyleUnderline"/>
        </w:rPr>
        <w:t xml:space="preserve">, </w:t>
      </w:r>
      <w:r w:rsidRPr="00A3371F">
        <w:rPr>
          <w:rStyle w:val="StyleUnderline"/>
        </w:rPr>
        <w:t>the National Defense University, and</w:t>
      </w:r>
      <w:r w:rsidRPr="002F62FF">
        <w:rPr>
          <w:rStyle w:val="StyleUnderline"/>
        </w:rPr>
        <w:t xml:space="preserve"> </w:t>
      </w:r>
      <w:r w:rsidRPr="00EE7782">
        <w:rPr>
          <w:rStyle w:val="Emphasis"/>
        </w:rPr>
        <w:t>Stanford</w:t>
      </w:r>
      <w:r w:rsidRPr="002F62FF">
        <w:rPr>
          <w:rStyle w:val="StyleUnderline"/>
        </w:rPr>
        <w:t>;</w:t>
      </w:r>
      <w:r>
        <w:rPr>
          <w:rStyle w:val="StyleUnderline"/>
        </w:rPr>
        <w:t xml:space="preserve"> </w:t>
      </w:r>
      <w:r w:rsidRPr="002F62FF">
        <w:rPr>
          <w:sz w:val="12"/>
        </w:rPr>
        <w:t>and observers from</w:t>
      </w:r>
      <w:r w:rsidRPr="002F62FF">
        <w:rPr>
          <w:rStyle w:val="StyleUnderline"/>
        </w:rPr>
        <w:t xml:space="preserve"> </w:t>
      </w:r>
      <w:r w:rsidRPr="00A71DBB">
        <w:rPr>
          <w:rStyle w:val="StyleUnderline"/>
          <w:highlight w:val="yellow"/>
        </w:rPr>
        <w:t>the State Department, the</w:t>
      </w:r>
      <w:r w:rsidRPr="002F62FF">
        <w:rPr>
          <w:rStyle w:val="StyleUnderline"/>
        </w:rPr>
        <w:t xml:space="preserve"> </w:t>
      </w:r>
      <w:r w:rsidRPr="00A71DBB">
        <w:rPr>
          <w:rStyle w:val="Emphasis"/>
          <w:highlight w:val="yellow"/>
        </w:rPr>
        <w:t>D</w:t>
      </w:r>
      <w:r w:rsidRPr="002F62FF">
        <w:rPr>
          <w:rStyle w:val="StyleUnderline"/>
        </w:rPr>
        <w:t xml:space="preserve">epartment </w:t>
      </w:r>
      <w:r w:rsidRPr="00A71DBB">
        <w:rPr>
          <w:rStyle w:val="Emphasis"/>
          <w:highlight w:val="yellow"/>
        </w:rPr>
        <w:t>o</w:t>
      </w:r>
      <w:r w:rsidRPr="002F62FF">
        <w:rPr>
          <w:rStyle w:val="StyleUnderline"/>
        </w:rPr>
        <w:t xml:space="preserve">f </w:t>
      </w:r>
      <w:r w:rsidRPr="00A71DBB">
        <w:rPr>
          <w:rStyle w:val="Emphasis"/>
          <w:highlight w:val="yellow"/>
        </w:rPr>
        <w:t>D</w:t>
      </w:r>
      <w:r w:rsidRPr="002F62FF">
        <w:rPr>
          <w:rStyle w:val="StyleUnderline"/>
        </w:rPr>
        <w:t>efense, DTRA</w:t>
      </w:r>
      <w:r w:rsidRPr="00A71DBB">
        <w:rPr>
          <w:rStyle w:val="StyleUnderline"/>
          <w:highlight w:val="yellow"/>
        </w:rPr>
        <w:t>, and Strategic Command.</w:t>
      </w:r>
      <w:r w:rsidRPr="002F62FF">
        <w:rPr>
          <w:rStyle w:val="StyleUnderline"/>
        </w:rPr>
        <w:t xml:space="preserve"> In total, there were more than 20 American participants. On the </w:t>
      </w:r>
      <w:r w:rsidRPr="00A71DBB">
        <w:rPr>
          <w:rStyle w:val="StyleUnderline"/>
          <w:highlight w:val="yellow"/>
        </w:rPr>
        <w:t>Chinese</w:t>
      </w:r>
      <w:r w:rsidRPr="002F62FF">
        <w:rPr>
          <w:rStyle w:val="StyleUnderline"/>
        </w:rPr>
        <w:t xml:space="preserve"> side,</w:t>
      </w:r>
      <w:r>
        <w:rPr>
          <w:rStyle w:val="StyleUnderline"/>
        </w:rPr>
        <w:t xml:space="preserve"> </w:t>
      </w:r>
      <w:r w:rsidRPr="00A71DBB">
        <w:rPr>
          <w:rStyle w:val="StyleUnderline"/>
          <w:highlight w:val="yellow"/>
        </w:rPr>
        <w:t>participants included</w:t>
      </w:r>
      <w:r w:rsidRPr="002F62FF">
        <w:rPr>
          <w:rStyle w:val="StyleUnderline"/>
        </w:rPr>
        <w:t xml:space="preserve"> a mix of </w:t>
      </w:r>
      <w:r w:rsidRPr="00A71DBB">
        <w:rPr>
          <w:rStyle w:val="Emphasis"/>
          <w:highlight w:val="yellow"/>
        </w:rPr>
        <w:t>active</w:t>
      </w:r>
      <w:r w:rsidRPr="002F62FF">
        <w:rPr>
          <w:rStyle w:val="StyleUnderline"/>
        </w:rPr>
        <w:t xml:space="preserve"> (mostly) and retired </w:t>
      </w:r>
      <w:r w:rsidRPr="00A71DBB">
        <w:rPr>
          <w:rStyle w:val="Emphasis"/>
          <w:highlight w:val="yellow"/>
        </w:rPr>
        <w:t>senior PLA officers</w:t>
      </w:r>
      <w:r w:rsidRPr="00A71DBB">
        <w:rPr>
          <w:rStyle w:val="StyleUnderline"/>
          <w:highlight w:val="yellow"/>
        </w:rPr>
        <w:t>,</w:t>
      </w:r>
      <w:r w:rsidRPr="002F62FF">
        <w:rPr>
          <w:rStyle w:val="StyleUnderline"/>
        </w:rPr>
        <w:t xml:space="preserve"> experts from “official”</w:t>
      </w:r>
      <w:r>
        <w:rPr>
          <w:rStyle w:val="StyleUnderline"/>
        </w:rPr>
        <w:t xml:space="preserve"> </w:t>
      </w:r>
      <w:r w:rsidRPr="002F62FF">
        <w:rPr>
          <w:rStyle w:val="StyleUnderline"/>
        </w:rPr>
        <w:t xml:space="preserve">civilian </w:t>
      </w:r>
      <w:r w:rsidRPr="00EE7782">
        <w:rPr>
          <w:rStyle w:val="StyleUnderline"/>
        </w:rPr>
        <w:t xml:space="preserve">Chinese </w:t>
      </w:r>
      <w:r w:rsidRPr="00A71DBB">
        <w:rPr>
          <w:rStyle w:val="StyleUnderline"/>
          <w:highlight w:val="yellow"/>
        </w:rPr>
        <w:t>think tanks, and a scholar</w:t>
      </w:r>
      <w:r w:rsidRPr="002F62FF">
        <w:rPr>
          <w:rStyle w:val="StyleUnderline"/>
        </w:rPr>
        <w:t xml:space="preserve"> from a Chinese university</w:t>
      </w:r>
      <w:r w:rsidRPr="00A71DBB">
        <w:rPr>
          <w:rStyle w:val="StyleUnderline"/>
          <w:highlight w:val="yellow"/>
        </w:rPr>
        <w:t>.</w:t>
      </w:r>
      <w:r>
        <w:rPr>
          <w:rStyle w:val="StyleUnderline"/>
        </w:rPr>
        <w:t xml:space="preserve"> </w:t>
      </w:r>
      <w:r w:rsidRPr="002F62FF">
        <w:rPr>
          <w:sz w:val="12"/>
        </w:rPr>
        <w:t>One of the goals of this series of meetings is to create something of a community of regular participants who develop some accumulated learning and perhaps some personal trust that might facilitate a more open discussion. Typically, at least half of the attendees have participated in a previous dialogue, as was the case this year.</w:t>
      </w:r>
    </w:p>
    <w:p w:rsidR="00821358" w:rsidRDefault="00821358" w:rsidP="00821358">
      <w:pPr>
        <w:rPr>
          <w:sz w:val="12"/>
        </w:rPr>
      </w:pPr>
    </w:p>
    <w:p w:rsidR="00821358" w:rsidRDefault="00821358" w:rsidP="00821358">
      <w:pPr>
        <w:rPr>
          <w:sz w:val="12"/>
        </w:rPr>
      </w:pPr>
    </w:p>
    <w:p w:rsidR="00821358" w:rsidRDefault="00821358" w:rsidP="00821358">
      <w:pPr>
        <w:pStyle w:val="Heading4"/>
      </w:pPr>
      <w:r>
        <w:t xml:space="preserve">The Chinese tested an ASAT </w:t>
      </w:r>
      <w:r>
        <w:rPr>
          <w:u w:val="single"/>
        </w:rPr>
        <w:t>a</w:t>
      </w:r>
      <w:r w:rsidRPr="00517A36">
        <w:rPr>
          <w:u w:val="single"/>
        </w:rPr>
        <w:t xml:space="preserve"> year later</w:t>
      </w:r>
      <w:r>
        <w:t>.</w:t>
      </w:r>
    </w:p>
    <w:p w:rsidR="00821358" w:rsidRDefault="00821358" w:rsidP="00821358">
      <w:bookmarkStart w:id="1" w:name="_Hlk17360547"/>
      <w:r w:rsidRPr="00280B97">
        <w:rPr>
          <w:rStyle w:val="Style13ptBold"/>
        </w:rPr>
        <w:t>Keck 14</w:t>
      </w:r>
      <w:r w:rsidRPr="00280B97">
        <w:t>—</w:t>
      </w:r>
      <w:r>
        <w:t xml:space="preserve">(former Managing Editor of The Diplomat, cites YA BOI Brian Weeden). Keck, Zachary. 2014. “China Secretly Tested an Anti-Satellite Missile | The Diplomat.” The Diplomat. March 19, 2014. </w:t>
      </w:r>
      <w:hyperlink r:id="rId21" w:history="1">
        <w:r w:rsidRPr="00AD47B0">
          <w:rPr>
            <w:rStyle w:val="Hyperlink"/>
          </w:rPr>
          <w:t>https://thediplomat.com/2014/03/china-secretly-tested-an-anti-satellite-missile/</w:t>
        </w:r>
      </w:hyperlink>
      <w:r>
        <w:t>.  Accessed 8/21/19.</w:t>
      </w:r>
      <w:r w:rsidR="00A71DBB" w:rsidRPr="00A71DBB">
        <w:rPr>
          <w:b/>
          <w:sz w:val="20"/>
          <w:szCs w:val="20"/>
        </w:rPr>
        <w:t xml:space="preserve"> </w:t>
      </w:r>
      <w:r w:rsidR="00A71DBB" w:rsidRPr="00A33AC5">
        <w:rPr>
          <w:b/>
          <w:sz w:val="20"/>
          <w:szCs w:val="20"/>
        </w:rPr>
        <w:t>****NCC’19 Novice Packet****</w:t>
      </w:r>
    </w:p>
    <w:bookmarkEnd w:id="1"/>
    <w:p w:rsidR="00821358" w:rsidRDefault="00821358" w:rsidP="00821358"/>
    <w:p w:rsidR="00821358" w:rsidRDefault="00821358" w:rsidP="00821358">
      <w:pPr>
        <w:rPr>
          <w:sz w:val="12"/>
        </w:rPr>
      </w:pPr>
      <w:r w:rsidRPr="008253D1">
        <w:rPr>
          <w:sz w:val="12"/>
        </w:rPr>
        <w:t xml:space="preserve">A new report suggests that </w:t>
      </w:r>
      <w:r w:rsidRPr="008253D1">
        <w:rPr>
          <w:rStyle w:val="StyleUnderline"/>
        </w:rPr>
        <w:t>China</w:t>
      </w:r>
      <w:r w:rsidRPr="008253D1">
        <w:rPr>
          <w:sz w:val="12"/>
        </w:rPr>
        <w:t xml:space="preserve"> secretly </w:t>
      </w:r>
      <w:r w:rsidRPr="008253D1">
        <w:rPr>
          <w:rStyle w:val="StyleUnderline"/>
        </w:rPr>
        <w:t>conducted an</w:t>
      </w:r>
      <w:r w:rsidRPr="008253D1">
        <w:rPr>
          <w:sz w:val="12"/>
        </w:rPr>
        <w:t xml:space="preserve"> anti-satellite (</w:t>
      </w:r>
      <w:r w:rsidRPr="008253D1">
        <w:rPr>
          <w:rStyle w:val="StyleUnderline"/>
        </w:rPr>
        <w:t>ASAT</w:t>
      </w:r>
      <w:r w:rsidRPr="008253D1">
        <w:rPr>
          <w:sz w:val="12"/>
        </w:rPr>
        <w:t xml:space="preserve">) missile </w:t>
      </w:r>
      <w:r w:rsidRPr="008253D1">
        <w:rPr>
          <w:rStyle w:val="StyleUnderline"/>
        </w:rPr>
        <w:t>test in May 2013.</w:t>
      </w:r>
      <w:r>
        <w:rPr>
          <w:rStyle w:val="StyleUnderline"/>
        </w:rPr>
        <w:t xml:space="preserve"> </w:t>
      </w:r>
      <w:r w:rsidRPr="008253D1">
        <w:rPr>
          <w:sz w:val="12"/>
        </w:rPr>
        <w:t xml:space="preserve">On May 13, 2013, China launched a rocket into space from the Xichang Satellite Launch Center in southwest China. </w:t>
      </w:r>
      <w:r w:rsidRPr="008253D1">
        <w:rPr>
          <w:rStyle w:val="StyleUnderline"/>
        </w:rPr>
        <w:t>According to state-run media</w:t>
      </w:r>
      <w:r w:rsidRPr="008253D1">
        <w:rPr>
          <w:sz w:val="12"/>
        </w:rPr>
        <w:t xml:space="preserve"> reports at the time, </w:t>
      </w:r>
      <w:r w:rsidRPr="008253D1">
        <w:rPr>
          <w:rStyle w:val="StyleUnderline"/>
        </w:rPr>
        <w:t>“The experiment was designed to investigate</w:t>
      </w:r>
      <w:r w:rsidRPr="007B75FA">
        <w:rPr>
          <w:rStyle w:val="StyleUnderline"/>
        </w:rPr>
        <w:t xml:space="preserve"> energetic particles</w:t>
      </w:r>
      <w:r w:rsidRPr="008253D1">
        <w:rPr>
          <w:sz w:val="12"/>
        </w:rPr>
        <w:t xml:space="preserve"> and magnetic fields in the ionized stratum </w:t>
      </w:r>
      <w:r w:rsidRPr="007B75FA">
        <w:rPr>
          <w:rStyle w:val="StyleUnderline"/>
        </w:rPr>
        <w:t>and near-Earth space.</w:t>
      </w:r>
      <w:r w:rsidRPr="008253D1">
        <w:rPr>
          <w:sz w:val="12"/>
        </w:rPr>
        <w:t xml:space="preserve"> According to a preliminary analysis by the NSSC [National Space Science Center], the experiment has reached expected objectives by allowing scientists to obtain first-hand data regarding the space environment at different altitudes</w:t>
      </w:r>
      <w:r w:rsidRPr="007B75FA">
        <w:rPr>
          <w:rStyle w:val="StyleUnderline"/>
        </w:rPr>
        <w:t>.”</w:t>
      </w:r>
      <w:r>
        <w:rPr>
          <w:rStyle w:val="StyleUnderline"/>
        </w:rPr>
        <w:t xml:space="preserve"> </w:t>
      </w:r>
      <w:r w:rsidRPr="008253D1">
        <w:rPr>
          <w:sz w:val="12"/>
        </w:rPr>
        <w:t xml:space="preserve">Nearly immediately, U.S. officials speaking off the record began raising doubts about the supposed purpose of the test. Specifically, </w:t>
      </w:r>
      <w:r w:rsidRPr="007B75FA">
        <w:rPr>
          <w:rStyle w:val="StyleUnderline"/>
        </w:rPr>
        <w:t xml:space="preserve">a U.S. defense official familiar with the intelligence told the </w:t>
      </w:r>
      <w:r w:rsidRPr="008253D1">
        <w:rPr>
          <w:sz w:val="12"/>
        </w:rPr>
        <w:t>Washington</w:t>
      </w:r>
      <w:r w:rsidRPr="007B75FA">
        <w:rPr>
          <w:rStyle w:val="StyleUnderline"/>
        </w:rPr>
        <w:t xml:space="preserve"> Free Beacon </w:t>
      </w:r>
      <w:r w:rsidRPr="008253D1">
        <w:rPr>
          <w:sz w:val="12"/>
        </w:rPr>
        <w:t>that</w:t>
      </w:r>
      <w:r w:rsidRPr="007B75FA">
        <w:rPr>
          <w:rStyle w:val="StyleUnderline"/>
        </w:rPr>
        <w:t xml:space="preserve"> China </w:t>
      </w:r>
      <w:r w:rsidRPr="008253D1">
        <w:rPr>
          <w:sz w:val="12"/>
        </w:rPr>
        <w:t>had</w:t>
      </w:r>
      <w:r w:rsidRPr="007B75FA">
        <w:rPr>
          <w:rStyle w:val="StyleUnderline"/>
        </w:rPr>
        <w:t xml:space="preserve"> actually tested its new ASAT </w:t>
      </w:r>
      <w:r w:rsidRPr="008253D1">
        <w:rPr>
          <w:sz w:val="12"/>
        </w:rPr>
        <w:t>missile</w:t>
      </w:r>
      <w:r w:rsidRPr="007B75FA">
        <w:rPr>
          <w:rStyle w:val="StyleUnderline"/>
        </w:rPr>
        <w:t>, the Dong Ning-2.</w:t>
      </w:r>
      <w:r w:rsidRPr="008253D1">
        <w:rPr>
          <w:sz w:val="12"/>
        </w:rPr>
        <w:t xml:space="preserve"> The official described the DN-2 as a ground-based, high earth-orbit attack missile. The Pentagon refused to officially voice these concerns, however. A report published Monday seems to validate the off-the-record suspicions. The report, which is based on an analysis of open sources, concludes that the available evidence “strongly suggests” China conducted an ASAT missile test in May 2013. “While there is no conclusive proof, </w:t>
      </w:r>
      <w:r w:rsidRPr="007B75FA">
        <w:rPr>
          <w:rStyle w:val="StyleUnderline"/>
        </w:rPr>
        <w:t>the available evidence</w:t>
      </w:r>
      <w:r w:rsidRPr="008253D1">
        <w:rPr>
          <w:sz w:val="12"/>
        </w:rPr>
        <w:t xml:space="preserve"> strongly </w:t>
      </w:r>
      <w:r w:rsidRPr="007B75FA">
        <w:rPr>
          <w:rStyle w:val="StyleUnderline"/>
        </w:rPr>
        <w:t>suggests</w:t>
      </w:r>
      <w:r w:rsidRPr="008253D1">
        <w:rPr>
          <w:sz w:val="12"/>
        </w:rPr>
        <w:t xml:space="preserve"> that </w:t>
      </w:r>
      <w:r w:rsidRPr="00A71DBB">
        <w:rPr>
          <w:rStyle w:val="StyleUnderline"/>
          <w:highlight w:val="yellow"/>
        </w:rPr>
        <w:t xml:space="preserve">China’s May 2013 launch was the test of </w:t>
      </w:r>
      <w:r w:rsidRPr="007B75FA">
        <w:rPr>
          <w:rStyle w:val="StyleUnderline"/>
        </w:rPr>
        <w:t xml:space="preserve">the rocket component of </w:t>
      </w:r>
      <w:r w:rsidRPr="00A71DBB">
        <w:rPr>
          <w:rStyle w:val="StyleUnderline"/>
          <w:highlight w:val="yellow"/>
        </w:rPr>
        <w:t>a new direct ascent ASAT</w:t>
      </w:r>
      <w:r w:rsidRPr="008253D1">
        <w:rPr>
          <w:sz w:val="12"/>
        </w:rPr>
        <w:t xml:space="preserve"> weapons system derived from a road-mobile ballistic missile</w:t>
      </w:r>
      <w:r w:rsidRPr="008253D1">
        <w:rPr>
          <w:rStyle w:val="StyleUnderline"/>
        </w:rPr>
        <w:t>. The system</w:t>
      </w:r>
      <w:r w:rsidRPr="000377CD">
        <w:rPr>
          <w:rStyle w:val="StyleUnderline"/>
        </w:rPr>
        <w:t xml:space="preserve"> appears to be </w:t>
      </w:r>
      <w:r w:rsidRPr="00A71DBB">
        <w:rPr>
          <w:rStyle w:val="StyleUnderline"/>
          <w:highlight w:val="yellow"/>
        </w:rPr>
        <w:t>designed to</w:t>
      </w:r>
      <w:r w:rsidRPr="000377CD">
        <w:rPr>
          <w:rStyle w:val="StyleUnderline"/>
        </w:rPr>
        <w:t xml:space="preserve"> place a kinetic kill vehicle on a trajectory to deep space that could </w:t>
      </w:r>
      <w:r w:rsidRPr="00A71DBB">
        <w:rPr>
          <w:rStyle w:val="StyleUnderline"/>
          <w:highlight w:val="yellow"/>
        </w:rPr>
        <w:t>reach</w:t>
      </w:r>
      <w:r w:rsidRPr="008253D1">
        <w:rPr>
          <w:sz w:val="12"/>
        </w:rPr>
        <w:t xml:space="preserve"> medium earth orbit (MEO), highly elliptical orbit (HEO), and </w:t>
      </w:r>
      <w:r w:rsidRPr="000377CD">
        <w:rPr>
          <w:rStyle w:val="StyleUnderline"/>
        </w:rPr>
        <w:t>geostationary Earth orbit (</w:t>
      </w:r>
      <w:r w:rsidRPr="00A71DBB">
        <w:rPr>
          <w:rStyle w:val="Emphasis"/>
          <w:highlight w:val="yellow"/>
        </w:rPr>
        <w:t>GEO</w:t>
      </w:r>
      <w:r w:rsidRPr="000377CD">
        <w:rPr>
          <w:rStyle w:val="StyleUnderline"/>
        </w:rPr>
        <w:t>)</w:t>
      </w:r>
      <w:r w:rsidRPr="00A71DBB">
        <w:rPr>
          <w:rStyle w:val="StyleUnderline"/>
          <w:highlight w:val="yellow"/>
        </w:rPr>
        <w:t>.</w:t>
      </w:r>
      <w:r w:rsidRPr="008253D1">
        <w:rPr>
          <w:sz w:val="12"/>
        </w:rPr>
        <w:t xml:space="preserve"> If true, this would represent a significant development in China’s ASAT capabilities.” </w:t>
      </w:r>
      <w:r w:rsidRPr="00A71DBB">
        <w:rPr>
          <w:rStyle w:val="StyleUnderline"/>
          <w:highlight w:val="yellow"/>
        </w:rPr>
        <w:t xml:space="preserve">The report was published </w:t>
      </w:r>
      <w:r w:rsidRPr="00860903">
        <w:rPr>
          <w:rStyle w:val="StyleUnderline"/>
        </w:rPr>
        <w:t>by</w:t>
      </w:r>
      <w:r w:rsidRPr="007B75FA">
        <w:rPr>
          <w:rStyle w:val="StyleUnderline"/>
        </w:rPr>
        <w:t xml:space="preserve"> the Secure World Foundation</w:t>
      </w:r>
      <w:r w:rsidRPr="008253D1">
        <w:rPr>
          <w:sz w:val="12"/>
        </w:rPr>
        <w:t xml:space="preserve"> (SWF) </w:t>
      </w:r>
      <w:r w:rsidRPr="007B75FA">
        <w:rPr>
          <w:rStyle w:val="StyleUnderline"/>
        </w:rPr>
        <w:t xml:space="preserve">and </w:t>
      </w:r>
      <w:r w:rsidRPr="007B75FA">
        <w:rPr>
          <w:rStyle w:val="Emphasis"/>
        </w:rPr>
        <w:t xml:space="preserve">written </w:t>
      </w:r>
      <w:r w:rsidRPr="00A71DBB">
        <w:rPr>
          <w:rStyle w:val="Emphasis"/>
          <w:sz w:val="28"/>
          <w:szCs w:val="28"/>
          <w:highlight w:val="yellow"/>
        </w:rPr>
        <w:t>by Brian Weeden</w:t>
      </w:r>
      <w:r w:rsidRPr="008253D1">
        <w:rPr>
          <w:rStyle w:val="StyleUnderline"/>
        </w:rPr>
        <w:t>, a technical adviser at the SWF.</w:t>
      </w:r>
      <w:r w:rsidRPr="008253D1">
        <w:rPr>
          <w:sz w:val="12"/>
        </w:rPr>
        <w:t xml:space="preserve"> According to his bio in the report, Mr. Weeden previously served nine years as an officer in the United States Air Force working in space and intercontinental ballistic missile (ICBM) operations. During this time, he worked in the U.S. Strategic Command’s Joint Space Operations Center (JSpOC), where he directed the “orbital analyst training program and developed tactics, techniques and procedures for improving space situational awareness.” Thus, he seems entirely qualified to make an assessment of the May 2013 launch. </w:t>
      </w:r>
    </w:p>
    <w:p w:rsidR="00821358" w:rsidRPr="00197F0E" w:rsidRDefault="00821358" w:rsidP="00821358">
      <w:pPr>
        <w:rPr>
          <w:sz w:val="12"/>
        </w:rPr>
      </w:pPr>
    </w:p>
    <w:p w:rsidR="00821358" w:rsidRPr="00B52195" w:rsidRDefault="00821358" w:rsidP="00821358">
      <w:pPr>
        <w:pStyle w:val="Heading3"/>
      </w:pPr>
      <w:r>
        <w:lastRenderedPageBreak/>
        <w:t>S: Trump—1NC</w:t>
      </w:r>
    </w:p>
    <w:p w:rsidR="00821358" w:rsidRPr="00E2447A" w:rsidRDefault="00821358" w:rsidP="00821358">
      <w:pPr>
        <w:rPr>
          <w:sz w:val="12"/>
        </w:rPr>
      </w:pPr>
    </w:p>
    <w:p w:rsidR="00821358" w:rsidRDefault="00821358" w:rsidP="00821358">
      <w:pPr>
        <w:pStyle w:val="Heading4"/>
      </w:pPr>
      <w:r>
        <w:t>Diplomats and envoys fail—everyone knows they don’t represent Trump.</w:t>
      </w:r>
    </w:p>
    <w:p w:rsidR="00821358" w:rsidRDefault="00821358" w:rsidP="00821358">
      <w:bookmarkStart w:id="2" w:name="_Hlk17360572"/>
      <w:r w:rsidRPr="0006580E">
        <w:rPr>
          <w:rStyle w:val="Style13ptBold"/>
        </w:rPr>
        <w:t>Applebaum 18</w:t>
      </w:r>
      <w:r>
        <w:t xml:space="preserve">—(Yale University, BA in history and literature; London School of Economics, MSc in international relations; Georgetown University, Doctor honoris causa​, won a Pulitzer prize).  Applebaum, Anne. 2018. “Trump’s Tariffs Delay Just Proves His Foreign Policy Is Made on a Whim - The Washington Post.” The Washington Post, May 1, 2018. </w:t>
      </w:r>
      <w:hyperlink r:id="rId22" w:history="1">
        <w:r w:rsidRPr="00C84854">
          <w:rPr>
            <w:rStyle w:val="Hyperlink"/>
          </w:rPr>
          <w:t>https://www.washingtonpost.com/news/global-opinions/wp/2018/05/01/in-trumps-white-house-foreign-policy-is-now-made-on-a-whim/?noredirect=on&amp;utm_term=.3f73aa2ca60a</w:t>
        </w:r>
      </w:hyperlink>
      <w:r>
        <w:t xml:space="preserve">. </w:t>
      </w:r>
      <w:r w:rsidR="00A71DBB" w:rsidRPr="00A33AC5">
        <w:rPr>
          <w:b/>
          <w:sz w:val="20"/>
          <w:szCs w:val="20"/>
        </w:rPr>
        <w:t>****NCC’19 Novice Packet****</w:t>
      </w:r>
    </w:p>
    <w:bookmarkEnd w:id="2"/>
    <w:p w:rsidR="00821358" w:rsidRDefault="00821358" w:rsidP="00821358"/>
    <w:p w:rsidR="00821358" w:rsidRDefault="00821358" w:rsidP="00821358">
      <w:pPr>
        <w:rPr>
          <w:sz w:val="12"/>
        </w:rPr>
      </w:pPr>
      <w:r w:rsidRPr="00E2447A">
        <w:rPr>
          <w:sz w:val="12"/>
        </w:rPr>
        <w:t xml:space="preserve">Quite a few Europeans woke up Tuesday morning to sunshine (the weather is finally good here) and some cheerful news: The Trump administration would not, in fact, be slapping steel and aluminum tariffs on the continent, and the European Union would not, in fact, be responding with tariffs of its own. Even the night before, no one knew what the White House would decide. Extraordinary preparations had already been made. The E.U.’s trade commissioner, Cecilia Malmstrom, had drawn up a list of carefully chosen retaliatory tariffs, including one on motorcycles (meant to affect Harley-Davidson Inc., which is based in Wisconsin, the home state of House Speaker Paul D. Ryan) as well as bourbon (from Kentucky, the home state of Senate Majority Leader Mitch McConnell). For the moment, the trade war has been postponed. But the incident illustrates quite a lot of what is new and different about the transatlantic relationship and indeed about all of America’s relationships with its old allies. The incident also tells us something about how those allies have decided to cope. For one, </w:t>
      </w:r>
      <w:r w:rsidRPr="00A71DBB">
        <w:rPr>
          <w:rStyle w:val="StyleUnderline"/>
          <w:highlight w:val="yellow"/>
        </w:rPr>
        <w:t>everyone understands now</w:t>
      </w:r>
      <w:r w:rsidRPr="00E2447A">
        <w:rPr>
          <w:rStyle w:val="StyleUnderline"/>
        </w:rPr>
        <w:t xml:space="preserve"> that </w:t>
      </w:r>
      <w:r w:rsidRPr="00A71DBB">
        <w:rPr>
          <w:rStyle w:val="StyleUnderline"/>
          <w:highlight w:val="yellow"/>
        </w:rPr>
        <w:t>policy</w:t>
      </w:r>
      <w:r w:rsidRPr="00E2447A">
        <w:rPr>
          <w:rStyle w:val="StyleUnderline"/>
        </w:rPr>
        <w:t xml:space="preserve">, in Trump’s Washington, </w:t>
      </w:r>
      <w:r w:rsidRPr="00A71DBB">
        <w:rPr>
          <w:rStyle w:val="StyleUnderline"/>
          <w:highlight w:val="yellow"/>
        </w:rPr>
        <w:t>is</w:t>
      </w:r>
      <w:r w:rsidRPr="00E2447A">
        <w:rPr>
          <w:rStyle w:val="StyleUnderline"/>
        </w:rPr>
        <w:t xml:space="preserve"> </w:t>
      </w:r>
      <w:r w:rsidRPr="00E2447A">
        <w:t>often</w:t>
      </w:r>
      <w:r w:rsidRPr="00E2447A">
        <w:rPr>
          <w:rStyle w:val="StyleUnderline"/>
        </w:rPr>
        <w:t xml:space="preserve"> </w:t>
      </w:r>
      <w:r w:rsidRPr="00A71DBB">
        <w:rPr>
          <w:rStyle w:val="StyleUnderline"/>
          <w:highlight w:val="yellow"/>
        </w:rPr>
        <w:t>made on</w:t>
      </w:r>
      <w:r w:rsidRPr="00E2447A">
        <w:rPr>
          <w:rStyle w:val="StyleUnderline"/>
        </w:rPr>
        <w:t xml:space="preserve"> </w:t>
      </w:r>
      <w:r w:rsidRPr="00E2447A">
        <w:t>a whim —</w:t>
      </w:r>
      <w:r w:rsidRPr="00E2447A">
        <w:rPr>
          <w:rStyle w:val="StyleUnderline"/>
        </w:rPr>
        <w:t xml:space="preserve"> </w:t>
      </w:r>
      <w:r w:rsidRPr="00A71DBB">
        <w:rPr>
          <w:rStyle w:val="StyleUnderline"/>
          <w:highlight w:val="yellow"/>
        </w:rPr>
        <w:t>the president’s whim.</w:t>
      </w:r>
      <w:r w:rsidRPr="00E2447A">
        <w:rPr>
          <w:rStyle w:val="StyleUnderline"/>
        </w:rPr>
        <w:t xml:space="preserve"> All of the things that used to help foreigners understand America — knowledge of history, experience in previous negotiations, relationships with senior civil servants and policymakers — no longer help much in making sense of the White House. </w:t>
      </w:r>
      <w:r w:rsidRPr="00E2447A">
        <w:rPr>
          <w:sz w:val="12"/>
        </w:rPr>
        <w:t xml:space="preserve">There is no longer a predictable process for decision-making, or even a process at all: Everything comes down to what the president feels like on a given day. U.S. </w:t>
      </w:r>
      <w:r w:rsidRPr="00E2447A">
        <w:rPr>
          <w:rStyle w:val="StyleUnderline"/>
        </w:rPr>
        <w:t>allies</w:t>
      </w:r>
      <w:r w:rsidRPr="00E2447A">
        <w:rPr>
          <w:sz w:val="12"/>
        </w:rPr>
        <w:t xml:space="preserve"> also </w:t>
      </w:r>
      <w:r w:rsidRPr="00E2447A">
        <w:rPr>
          <w:rStyle w:val="StyleUnderline"/>
        </w:rPr>
        <w:t>understand</w:t>
      </w:r>
      <w:r w:rsidRPr="00E2447A">
        <w:rPr>
          <w:sz w:val="12"/>
        </w:rPr>
        <w:t xml:space="preserve"> that even </w:t>
      </w:r>
      <w:r w:rsidRPr="00E2447A">
        <w:rPr>
          <w:rStyle w:val="StyleUnderline"/>
        </w:rPr>
        <w:t xml:space="preserve">long-standing, previously </w:t>
      </w:r>
      <w:r w:rsidRPr="00A71DBB">
        <w:rPr>
          <w:rStyle w:val="StyleUnderline"/>
          <w:highlight w:val="yellow"/>
        </w:rPr>
        <w:t xml:space="preserve">uncontroversial policies </w:t>
      </w:r>
      <w:r w:rsidRPr="00E2447A">
        <w:rPr>
          <w:rStyle w:val="StyleUnderline"/>
        </w:rPr>
        <w:t xml:space="preserve">can </w:t>
      </w:r>
      <w:r w:rsidRPr="00A71DBB">
        <w:rPr>
          <w:rStyle w:val="StyleUnderline"/>
          <w:highlight w:val="yellow"/>
        </w:rPr>
        <w:t>change</w:t>
      </w:r>
      <w:r w:rsidRPr="00E2447A">
        <w:rPr>
          <w:rStyle w:val="StyleUnderline"/>
        </w:rPr>
        <w:t xml:space="preserve"> from </w:t>
      </w:r>
      <w:r w:rsidRPr="00A71DBB">
        <w:rPr>
          <w:rStyle w:val="Emphasis"/>
          <w:highlight w:val="yellow"/>
        </w:rPr>
        <w:t>one day to the next</w:t>
      </w:r>
      <w:r w:rsidRPr="00A71DBB">
        <w:rPr>
          <w:rStyle w:val="StyleUnderline"/>
          <w:highlight w:val="yellow"/>
        </w:rPr>
        <w:t>.</w:t>
      </w:r>
      <w:r w:rsidRPr="00E2447A">
        <w:rPr>
          <w:sz w:val="12"/>
        </w:rPr>
        <w:t xml:space="preserve"> South Koreans were reportedly horrified by a story, a couple of months back, that Trump had suddenly declared that he wanted to withdraw all U.S. troops from the Korean Peninsula; this may be what motivated Seoul to seek an agreement with North Korea, even at the risk of strengthening and emboldening Kim Jong Un. By the same token, Europeans also understand that tariffs can be imposed at any moment, without any particular regard for the long history of European-American friendship, or of the immense value — hundreds of billions of dollars a year — of transatlantic trade. As a result, </w:t>
      </w:r>
      <w:r w:rsidRPr="00E2447A">
        <w:rPr>
          <w:rStyle w:val="StyleUnderline"/>
        </w:rPr>
        <w:t>U.S. allies are now changing the way they speak to the United States.</w:t>
      </w:r>
      <w:r w:rsidRPr="00E2447A">
        <w:rPr>
          <w:sz w:val="12"/>
        </w:rPr>
        <w:t xml:space="preserve"> For one, they now know that all negotiation has to be done face to face, with the president. </w:t>
      </w:r>
      <w:r w:rsidRPr="00A71DBB">
        <w:rPr>
          <w:rStyle w:val="Emphasis"/>
          <w:highlight w:val="yellow"/>
        </w:rPr>
        <w:t>It’s no good sending envoys</w:t>
      </w:r>
      <w:r w:rsidRPr="00E2447A">
        <w:rPr>
          <w:rStyle w:val="Emphasis"/>
        </w:rPr>
        <w:t xml:space="preserve">, </w:t>
      </w:r>
      <w:r w:rsidRPr="00A71DBB">
        <w:rPr>
          <w:rStyle w:val="Emphasis"/>
          <w:highlight w:val="yellow"/>
        </w:rPr>
        <w:t>or</w:t>
      </w:r>
      <w:r w:rsidRPr="00E2447A">
        <w:rPr>
          <w:rStyle w:val="Emphasis"/>
        </w:rPr>
        <w:t xml:space="preserve"> even </w:t>
      </w:r>
      <w:r w:rsidRPr="00A71DBB">
        <w:rPr>
          <w:rStyle w:val="Emphasis"/>
          <w:highlight w:val="yellow"/>
        </w:rPr>
        <w:t xml:space="preserve">foreign ministers, since no one believes </w:t>
      </w:r>
      <w:r w:rsidRPr="009E066B">
        <w:rPr>
          <w:rStyle w:val="Emphasis"/>
        </w:rPr>
        <w:t xml:space="preserve">America’s </w:t>
      </w:r>
      <w:r w:rsidRPr="00A71DBB">
        <w:rPr>
          <w:rStyle w:val="Emphasis"/>
          <w:highlight w:val="yellow"/>
        </w:rPr>
        <w:t xml:space="preserve">diplomats actually </w:t>
      </w:r>
      <w:r w:rsidRPr="009E066B">
        <w:rPr>
          <w:rStyle w:val="Emphasis"/>
        </w:rPr>
        <w:t xml:space="preserve">have </w:t>
      </w:r>
      <w:r w:rsidRPr="00A71DBB">
        <w:rPr>
          <w:rStyle w:val="Emphasis"/>
          <w:highlight w:val="yellow"/>
        </w:rPr>
        <w:t xml:space="preserve">influence </w:t>
      </w:r>
      <w:r w:rsidRPr="009E066B">
        <w:rPr>
          <w:rStyle w:val="Emphasis"/>
        </w:rPr>
        <w:t xml:space="preserve">in </w:t>
      </w:r>
      <w:r w:rsidRPr="00A71DBB">
        <w:rPr>
          <w:rStyle w:val="Emphasis"/>
          <w:highlight w:val="yellow"/>
        </w:rPr>
        <w:t>the White House.</w:t>
      </w:r>
      <w:r w:rsidRPr="00E2447A">
        <w:rPr>
          <w:rStyle w:val="Emphasis"/>
        </w:rPr>
        <w:t xml:space="preserve"> </w:t>
      </w:r>
      <w:r w:rsidRPr="00E2447A">
        <w:rPr>
          <w:sz w:val="12"/>
        </w:rPr>
        <w:t xml:space="preserve">Hence the appearance of both the president of France and the chancellor of Germany in Washington last week: The idea was to deliver a one-two punch, using different styles — smiling and serious, state visit and working visit, flamboyant French and low-key German — to deliver similar messages on trade as well as on Iran. U.S. allies also know that any response has to find a way to reach the president directly. There is no substantive reason for the E.U. to put tariffs on bourbon and motorcycles; the only justification is the hope that these kinds of targeted punishments would create problems for congressional Republicans, and thus create a rift between the president and congressional Republicans, in the hope that congressional Republicans would put pressure on the president. That’s it. What used to be a broad conversation has shrunk and narrowed. </w:t>
      </w:r>
      <w:r w:rsidRPr="00E2447A">
        <w:rPr>
          <w:rStyle w:val="Emphasis"/>
        </w:rPr>
        <w:t xml:space="preserve">Everything is personalized; everything is transactional. </w:t>
      </w:r>
      <w:r w:rsidRPr="00E2447A">
        <w:rPr>
          <w:rStyle w:val="StyleUnderline"/>
        </w:rPr>
        <w:t>There isn’t much discussion of what we can do together, just a show of strength: You hit us, we’ll hit you back.</w:t>
      </w:r>
      <w:r w:rsidRPr="00E2447A">
        <w:rPr>
          <w:sz w:val="12"/>
        </w:rPr>
        <w:t xml:space="preserve"> That’s how Europeans have had to learn to deal with Vladimir Putin, the president of Russia, and that’s how they now deal with the United States, too.</w:t>
      </w:r>
    </w:p>
    <w:p w:rsidR="00821358" w:rsidRDefault="00821358" w:rsidP="00821358"/>
    <w:p w:rsidR="00821358" w:rsidRPr="00B52195" w:rsidRDefault="00821358" w:rsidP="00821358">
      <w:pPr>
        <w:pStyle w:val="Heading3"/>
      </w:pPr>
      <w:r>
        <w:lastRenderedPageBreak/>
        <w:t>S: Trump—2NC</w:t>
      </w:r>
    </w:p>
    <w:p w:rsidR="00821358" w:rsidRDefault="00821358" w:rsidP="00821358"/>
    <w:p w:rsidR="00821358" w:rsidRDefault="00821358" w:rsidP="00821358">
      <w:pPr>
        <w:pStyle w:val="Heading4"/>
      </w:pPr>
      <w:r>
        <w:t xml:space="preserve">They’ve become </w:t>
      </w:r>
      <w:r w:rsidRPr="003848F4">
        <w:rPr>
          <w:u w:val="single"/>
        </w:rPr>
        <w:t>non-entities.</w:t>
      </w:r>
    </w:p>
    <w:p w:rsidR="00821358" w:rsidRDefault="00821358" w:rsidP="00821358">
      <w:bookmarkStart w:id="3" w:name="_Hlk17360604"/>
      <w:r w:rsidRPr="004C4861">
        <w:rPr>
          <w:rStyle w:val="Style13ptBold"/>
        </w:rPr>
        <w:t>Van Buren 18</w:t>
      </w:r>
      <w:r>
        <w:t xml:space="preserve">—(former United States Foreign Service employee, worked for the Dept of State in a diplomatic role in Iraq, author of two non-fiction books about military affairs). Buren, Peter Van. 2018. “American Credibility Lost.” Peter Van Buren (blog). July 25, 2018. </w:t>
      </w:r>
      <w:hyperlink r:id="rId23" w:history="1">
        <w:r w:rsidRPr="00C84854">
          <w:rPr>
            <w:rStyle w:val="Hyperlink"/>
          </w:rPr>
          <w:t>https://medium.com/@WeMeantWell/american-credibility-lost-54e4d9745091</w:t>
        </w:r>
      </w:hyperlink>
      <w:bookmarkEnd w:id="3"/>
      <w:r w:rsidR="00A71DBB" w:rsidRPr="00A33AC5">
        <w:rPr>
          <w:b/>
          <w:sz w:val="20"/>
          <w:szCs w:val="20"/>
        </w:rPr>
        <w:t>****NCC’19 Novice Packet****</w:t>
      </w:r>
    </w:p>
    <w:p w:rsidR="00821358" w:rsidRDefault="00821358" w:rsidP="00821358"/>
    <w:p w:rsidR="00821358" w:rsidRPr="00CC6F52" w:rsidRDefault="00821358" w:rsidP="00821358">
      <w:pPr>
        <w:rPr>
          <w:sz w:val="12"/>
        </w:rPr>
      </w:pPr>
      <w:r w:rsidRPr="00C20507">
        <w:rPr>
          <w:rStyle w:val="StyleUnderline"/>
        </w:rPr>
        <w:t>I remember when as an American diplomat I realized my government was no longer credible. We may be at that same point in the Trump presidency.</w:t>
      </w:r>
      <w:r>
        <w:rPr>
          <w:rStyle w:val="StyleUnderline"/>
        </w:rPr>
        <w:t xml:space="preserve"> </w:t>
      </w:r>
      <w:r w:rsidRPr="00CC6F52">
        <w:rPr>
          <w:sz w:val="12"/>
        </w:rPr>
        <w:t>My moment was in 2006, in Hong Kong, where I was assigned to the American Consulate. It had been a difficult few years as an American diplomat, as crimes against humanity under the George W. Bush administration were being talked about in government circles, even if they had not yet been acknowledged publicly. America was torturing people. American invaded Iraq under a blanket of lies. And America opened a prison at Guantanamo. It was there the United States held Omar Khadr, and the Canadians wanted him out. Omar Khadr was a 15-year-old Canadian grabbed off the battlefield in Afghanistan in 2002, believed to have killed an American soldier. After learning the child had been tortured, the Canadians wanted him transferred to their custody for his own safety, and in 2006 ordered their diplomats globally, to every American foreign service post, to make that demand (a demarche in diplomatic language.) I had never heard of Khadr before, but sitting there hearing from the Canadians how he had been treated I realized America had no credibility left when, among other things, it criticized Saddam Hussein for harming his own people as a secondary justification for the Iraq invasion. At the table in far-away Hong Kong we knew none of us were going to free Omar Khadr, but the Canadians did their job and I did mine, pre-written talking points all around. We knew each other, and our kids went to the same school. So informally I also heard “we may not be able to work with you anymore on a lot of things if this fails.”</w:t>
      </w:r>
      <w:r w:rsidRPr="00C20507">
        <w:rPr>
          <w:rStyle w:val="StyleUnderline"/>
        </w:rPr>
        <w:t xml:space="preserve"> Canada had sent troops to Afghanistan, withheld them from Iraq under American criticism, but the message was now a step too far had been taken, and while routine business would continue, they were probably going to wait on any big stuff until George W. Bush was out of office </w:t>
      </w:r>
      <w:r w:rsidRPr="00CC6F52">
        <w:rPr>
          <w:sz w:val="12"/>
        </w:rPr>
        <w:t>(Khadr was released to Canadian custody in 2012, and freed in Canada in 2015.)</w:t>
      </w:r>
      <w:r w:rsidRPr="00C20507">
        <w:rPr>
          <w:rStyle w:val="StyleUnderline"/>
        </w:rPr>
        <w:t xml:space="preserve"> I am hearing from former colleagues in diplomacy and intelligence Helsinki may have been a similar moment</w:t>
      </w:r>
      <w:r w:rsidRPr="00CC6F52">
        <w:rPr>
          <w:sz w:val="12"/>
        </w:rPr>
        <w:t xml:space="preserve">, requiring now a resolution of some sort in what is known as “Russiagate” to maintain credibility in America’s international interactions. Trump has more than two years left in office, some say six, far too long to wait out given the number of global issues requiring international cooperation. As a diplomat you represent your own complicated country, and all sides understand that, hence the careful use of pre-written talking points over the fate of Omar Khadr. But from the Secretary of State on down, credibility is a crucial tool in getting things down. </w:t>
      </w:r>
      <w:r w:rsidRPr="00C20507">
        <w:rPr>
          <w:rStyle w:val="StyleUnderline"/>
        </w:rPr>
        <w:t xml:space="preserve">Can you be trusted, not just personally, but to accurately convey what Washington wants to say to its allies, friends, and those it negotiates against? </w:t>
      </w:r>
      <w:r w:rsidRPr="00A71DBB">
        <w:rPr>
          <w:rStyle w:val="StyleUnderline"/>
          <w:highlight w:val="yellow"/>
        </w:rPr>
        <w:t>If you explain</w:t>
      </w:r>
      <w:r w:rsidRPr="00C20507">
        <w:rPr>
          <w:rStyle w:val="StyleUnderline"/>
        </w:rPr>
        <w:t xml:space="preserve"> an </w:t>
      </w:r>
      <w:r w:rsidRPr="00A71DBB">
        <w:rPr>
          <w:rStyle w:val="StyleUnderline"/>
          <w:highlight w:val="yellow"/>
        </w:rPr>
        <w:t>American policy</w:t>
      </w:r>
      <w:r w:rsidRPr="00C20507">
        <w:rPr>
          <w:rStyle w:val="StyleUnderline"/>
        </w:rPr>
        <w:t xml:space="preserve"> today, </w:t>
      </w:r>
      <w:r w:rsidRPr="00A71DBB">
        <w:rPr>
          <w:rStyle w:val="StyleUnderline"/>
          <w:highlight w:val="yellow"/>
        </w:rPr>
        <w:t>and the other side acts on that only to find the president tweeting</w:t>
      </w:r>
      <w:r w:rsidRPr="00C20507">
        <w:rPr>
          <w:rStyle w:val="StyleUnderline"/>
        </w:rPr>
        <w:t xml:space="preserve"> out </w:t>
      </w:r>
      <w:r w:rsidRPr="00A71DBB">
        <w:rPr>
          <w:rStyle w:val="StyleUnderline"/>
          <w:highlight w:val="yellow"/>
        </w:rPr>
        <w:t>something else,</w:t>
      </w:r>
      <w:r w:rsidRPr="00C20507">
        <w:rPr>
          <w:rStyle w:val="StyleUnderline"/>
        </w:rPr>
        <w:t xml:space="preserve"> however close your relationship may be personally with your counterparts, across the table </w:t>
      </w:r>
      <w:r w:rsidRPr="00A71DBB">
        <w:rPr>
          <w:rStyle w:val="Emphasis"/>
          <w:highlight w:val="yellow"/>
        </w:rPr>
        <w:t>you become a non-entity.</w:t>
      </w:r>
      <w:r w:rsidRPr="00C20507">
        <w:rPr>
          <w:rStyle w:val="StyleUnderline"/>
        </w:rPr>
        <w:t xml:space="preserve"> </w:t>
      </w:r>
      <w:r w:rsidRPr="00CC6F52">
        <w:rPr>
          <w:sz w:val="12"/>
        </w:rPr>
        <w:t xml:space="preserve">How’s your daughter doing in school? Fine, just fine, let’s have lunch Tuesday, but please don’t ask me to support your UN resolution. </w:t>
      </w:r>
      <w:r w:rsidRPr="00A71DBB">
        <w:rPr>
          <w:rStyle w:val="StyleUnderline"/>
          <w:highlight w:val="yellow"/>
        </w:rPr>
        <w:t>If I was</w:t>
      </w:r>
      <w:r w:rsidRPr="00C20507">
        <w:rPr>
          <w:rStyle w:val="StyleUnderline"/>
        </w:rPr>
        <w:t xml:space="preserve"> sitting in an embassy job today and was </w:t>
      </w:r>
      <w:r w:rsidRPr="00A71DBB">
        <w:rPr>
          <w:rStyle w:val="StyleUnderline"/>
          <w:highlight w:val="yellow"/>
        </w:rPr>
        <w:t>asked</w:t>
      </w:r>
      <w:r w:rsidRPr="00C20507">
        <w:rPr>
          <w:rStyle w:val="StyleUnderline"/>
        </w:rPr>
        <w:t xml:space="preserve"> informally by an ally </w:t>
      </w:r>
      <w:r w:rsidRPr="00A71DBB">
        <w:rPr>
          <w:rStyle w:val="StyleUnderline"/>
          <w:highlight w:val="yellow"/>
        </w:rPr>
        <w:t>to explain the president’s remarks</w:t>
      </w:r>
      <w:r w:rsidRPr="00C20507">
        <w:rPr>
          <w:rStyle w:val="StyleUnderline"/>
        </w:rPr>
        <w:t xml:space="preserve"> in Helsinki, </w:t>
      </w:r>
      <w:r w:rsidRPr="00A71DBB">
        <w:rPr>
          <w:rStyle w:val="Emphasis"/>
          <w:highlight w:val="yellow"/>
        </w:rPr>
        <w:t>I would stumble for coherence.</w:t>
      </w:r>
      <w:r w:rsidRPr="00C20507">
        <w:rPr>
          <w:rStyle w:val="StyleUnderline"/>
        </w:rPr>
        <w:t xml:space="preserve"> </w:t>
      </w:r>
      <w:r w:rsidRPr="00CC6F52">
        <w:rPr>
          <w:sz w:val="12"/>
        </w:rPr>
        <w:t xml:space="preserve">I know those </w:t>
      </w:r>
      <w:r w:rsidRPr="00C20507">
        <w:rPr>
          <w:rStyle w:val="StyleUnderline"/>
        </w:rPr>
        <w:t>foreign diplomats are reading the same media I am</w:t>
      </w:r>
      <w:r w:rsidRPr="00CC6F52">
        <w:rPr>
          <w:sz w:val="12"/>
        </w:rPr>
        <w:t>: a columnist in the New York Times calling Trump a traitor, an article in New York Magazine speculating Trump met Putin as his intelligence handler, a call by a former Central Intelligence Director to impeach the president, former counter-terrorism coordinator Richard A. Clarke speculating Trump was meeting with Putin to receive his next set of orders, a former intelligence officer warning “we’re on the cusp of losing the American constitutional republic forever,” or maybe just the parsed criticism of Trump from within his own party</w:t>
      </w:r>
      <w:r w:rsidRPr="00C20507">
        <w:rPr>
          <w:rStyle w:val="StyleUnderline"/>
        </w:rPr>
        <w:t>.</w:t>
      </w:r>
      <w:r w:rsidRPr="00CC6F52">
        <w:rPr>
          <w:sz w:val="12"/>
        </w:rPr>
        <w:t xml:space="preserve"> And alongside of all that, an indictment of Russian military personnel for hacking into the Democratic National Committee servers, the details released at a time that can only be read as as attempt to disrupt whatever initiatives Trump planned to pursue with Russia, followed by an arrest of a Russian agent timed to bookend the Helsinki summit. Some overseas will perceive those acts as a power struggle within the American government. There is a lot in the air surrounding. In the face of it all, </w:t>
      </w:r>
      <w:r w:rsidRPr="00C20507">
        <w:rPr>
          <w:rStyle w:val="StyleUnderline"/>
        </w:rPr>
        <w:t xml:space="preserve">after what at best can be called a bizarre performance by Trump in Helsinki, </w:t>
      </w:r>
      <w:r w:rsidRPr="00A71DBB">
        <w:rPr>
          <w:rStyle w:val="StyleUnderline"/>
          <w:highlight w:val="yellow"/>
        </w:rPr>
        <w:t>how can American diplomats assure</w:t>
      </w:r>
      <w:r w:rsidRPr="00C20507">
        <w:rPr>
          <w:rStyle w:val="StyleUnderline"/>
        </w:rPr>
        <w:t xml:space="preserve"> their </w:t>
      </w:r>
      <w:r w:rsidRPr="00A71DBB">
        <w:rPr>
          <w:rStyle w:val="StyleUnderline"/>
          <w:highlight w:val="yellow"/>
        </w:rPr>
        <w:t xml:space="preserve">counterparts they know </w:t>
      </w:r>
      <w:r w:rsidRPr="00206A7C">
        <w:rPr>
          <w:rStyle w:val="StyleUnderline"/>
        </w:rPr>
        <w:t>who is in charge, that</w:t>
      </w:r>
      <w:r w:rsidRPr="00C20507">
        <w:rPr>
          <w:rStyle w:val="StyleUnderline"/>
        </w:rPr>
        <w:t xml:space="preserve"> </w:t>
      </w:r>
      <w:r w:rsidRPr="00A71DBB">
        <w:rPr>
          <w:rStyle w:val="StyleUnderline"/>
          <w:highlight w:val="yellow"/>
        </w:rPr>
        <w:t>what</w:t>
      </w:r>
      <w:r w:rsidRPr="00C20507">
        <w:rPr>
          <w:rStyle w:val="StyleUnderline"/>
        </w:rPr>
        <w:t xml:space="preserve"> they claim is American policy </w:t>
      </w:r>
      <w:r w:rsidRPr="00A71DBB">
        <w:rPr>
          <w:rStyle w:val="StyleUnderline"/>
          <w:highlight w:val="yellow"/>
        </w:rPr>
        <w:t>actually is policy</w:t>
      </w:r>
      <w:r w:rsidRPr="00C20507">
        <w:rPr>
          <w:rStyle w:val="StyleUnderline"/>
        </w:rPr>
        <w:t>, and that… that… in some way the president of the United States is not more sympathetic to an adversary than to his allies</w:t>
      </w:r>
      <w:r w:rsidRPr="00A71DBB">
        <w:rPr>
          <w:rStyle w:val="StyleUnderline"/>
          <w:highlight w:val="yellow"/>
        </w:rPr>
        <w:t>?</w:t>
      </w:r>
      <w:r w:rsidRPr="00A71DBB">
        <w:rPr>
          <w:sz w:val="12"/>
          <w:highlight w:val="yellow"/>
        </w:rPr>
        <w:t xml:space="preserve"> </w:t>
      </w:r>
      <w:r w:rsidRPr="00A71DBB">
        <w:rPr>
          <w:rStyle w:val="Emphasis"/>
          <w:highlight w:val="yellow"/>
        </w:rPr>
        <w:t>No American diplomat today can answer</w:t>
      </w:r>
      <w:r w:rsidRPr="00C20507">
        <w:rPr>
          <w:rStyle w:val="Emphasis"/>
        </w:rPr>
        <w:t xml:space="preserve"> to </w:t>
      </w:r>
      <w:r w:rsidRPr="00A71DBB">
        <w:rPr>
          <w:rStyle w:val="Emphasis"/>
          <w:highlight w:val="yellow"/>
        </w:rPr>
        <w:t>those</w:t>
      </w:r>
      <w:r w:rsidRPr="00C20507">
        <w:rPr>
          <w:rStyle w:val="Emphasis"/>
        </w:rPr>
        <w:t xml:space="preserve"> points.</w:t>
      </w:r>
      <w:r w:rsidRPr="00CC6F52">
        <w:rPr>
          <w:sz w:val="12"/>
        </w:rPr>
        <w:t xml:space="preserve"> It was thus unsurprising Secretary of State Mike Pompeo had little to say in Helsinki. </w:t>
      </w:r>
      <w:r w:rsidRPr="00C20507">
        <w:rPr>
          <w:rStyle w:val="Emphasis"/>
        </w:rPr>
        <w:t>America’s global needs cannot wait out a Trump presidency</w:t>
      </w:r>
      <w:r w:rsidRPr="00CC6F52">
        <w:rPr>
          <w:sz w:val="12"/>
        </w:rPr>
        <w:t>, nor do they appear able to wait out whatever investigative process has been underway through two administrations</w:t>
      </w:r>
      <w:r w:rsidRPr="00C20507">
        <w:rPr>
          <w:rStyle w:val="StyleUnderline"/>
        </w:rPr>
        <w:t xml:space="preserve">. </w:t>
      </w:r>
      <w:r w:rsidRPr="00CC6F52">
        <w:rPr>
          <w:sz w:val="12"/>
        </w:rPr>
        <w:t>American intelligence began looking into Russiagate two years ago, with little substantive action taken by the Obama administration. The process has continued on the intelligence side undisturbed, along with new efforts by various parts of Congress, and by the Special Counsel. The multiple threads do not appear driven by a sense of crisis, and that is wrong. There have of course been far worse moments in American history: the presidents who watched helplessly as the storm over slavery broke into Civil War, FDR and the Japanese internment camps, Nixon bombing Vietnamese civilians and prolonging the Vietnam war to help get himself reelected, and George W. Bush setting the Middle East aflame. But we are here now, and Helsinki says either present the best possible evidence after two years of effort Donald Trump or his close associates actively worked with the Russian government, and thus remain beholden to it, or make it clear that is not the case. Getting things done in the world requires credibility, and it is now time to set aside chasing indictments that will never see the inside of a courtroom, those concerning financial crimes unconnected to the campaign, and a clumsy series of perjury cases. Post-Helsinki, we — America’s diplomats, its allies, its people — need to know who is running the United States.</w:t>
      </w:r>
    </w:p>
    <w:p w:rsidR="00821358" w:rsidRPr="00197F0E" w:rsidRDefault="00821358" w:rsidP="00821358"/>
    <w:p w:rsidR="00821358" w:rsidRPr="00821358" w:rsidRDefault="005A3090" w:rsidP="005A3090">
      <w:pPr>
        <w:pStyle w:val="Heading1"/>
      </w:pPr>
      <w:r>
        <w:lastRenderedPageBreak/>
        <w:t>Deterrence</w:t>
      </w:r>
    </w:p>
    <w:p w:rsidR="005A3090" w:rsidRDefault="005A3090" w:rsidP="005A3090">
      <w:pPr>
        <w:pStyle w:val="Heading3"/>
      </w:pPr>
      <w:r>
        <w:lastRenderedPageBreak/>
        <w:t>Deterrence: 1NC</w:t>
      </w:r>
    </w:p>
    <w:p w:rsidR="005A3090" w:rsidRPr="0050697B" w:rsidRDefault="005A3090" w:rsidP="005A3090"/>
    <w:p w:rsidR="005A3090" w:rsidRPr="00AC4FCA" w:rsidRDefault="005A3090" w:rsidP="005A3090">
      <w:pPr>
        <w:pStyle w:val="Heading4"/>
        <w:rPr>
          <w:rFonts w:cs="Arial"/>
        </w:rPr>
      </w:pPr>
      <w:r>
        <w:rPr>
          <w:rFonts w:cs="Arial"/>
        </w:rPr>
        <w:t>US space control depends denying Chinese access</w:t>
      </w:r>
    </w:p>
    <w:p w:rsidR="005A3090" w:rsidRPr="00AC4FCA" w:rsidRDefault="005A3090" w:rsidP="005A3090">
      <w:r w:rsidRPr="00AC4FCA">
        <w:t xml:space="preserve">Richard D. </w:t>
      </w:r>
      <w:r w:rsidRPr="00AC4FCA">
        <w:rPr>
          <w:rStyle w:val="Style13ptBold"/>
        </w:rPr>
        <w:t>Fisher</w:t>
      </w:r>
      <w:r w:rsidRPr="00AC4FCA">
        <w:t xml:space="preserve"> Jr., Senior Fellow Asian Military Affairs, International Assessment and Strategy Center, Testimony before the U.S.-China Economic and Security Review Commission, 2—18—</w:t>
      </w:r>
      <w:r w:rsidRPr="00AC4FCA">
        <w:rPr>
          <w:rStyle w:val="Style13ptBold"/>
        </w:rPr>
        <w:t>15</w:t>
      </w:r>
      <w:r w:rsidRPr="00AC4FCA">
        <w:t>, www.uscc.gov/sites/default/files/Fisher_Testimony_2.18.15.pdf, accessed 5-18-19.</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9D3445">
        <w:rPr>
          <w:rStyle w:val="StyleUnderline"/>
        </w:rPr>
        <w:t>The degree to which China</w:t>
      </w:r>
      <w:r w:rsidRPr="00AC4FCA">
        <w:t xml:space="preserve">, with possible Russian help, </w:t>
      </w:r>
      <w:r w:rsidRPr="009D3445">
        <w:rPr>
          <w:rStyle w:val="StyleUnderline"/>
        </w:rPr>
        <w:t>obtains “space control</w:t>
      </w:r>
      <w:r w:rsidRPr="00AC4FCA">
        <w:t xml:space="preserve">” </w:t>
      </w:r>
      <w:r w:rsidRPr="009D3445">
        <w:rPr>
          <w:rStyle w:val="StyleUnderline"/>
        </w:rPr>
        <w:t>will</w:t>
      </w:r>
      <w:r w:rsidRPr="00AC4FCA">
        <w:t xml:space="preserve"> most likely </w:t>
      </w:r>
      <w:r w:rsidRPr="009D3445">
        <w:rPr>
          <w:rStyle w:val="StyleUnderline"/>
        </w:rPr>
        <w:t>be determined by</w:t>
      </w:r>
      <w:r w:rsidRPr="00AC4FCA">
        <w:t xml:space="preserve"> </w:t>
      </w:r>
      <w:r w:rsidRPr="009D3445">
        <w:rPr>
          <w:rStyle w:val="StyleUnderline"/>
        </w:rPr>
        <w:t>the degree to which the U</w:t>
      </w:r>
      <w:r w:rsidRPr="00AC4FCA">
        <w:t xml:space="preserve">nited </w:t>
      </w:r>
      <w:r w:rsidRPr="009D3445">
        <w:rPr>
          <w:rStyle w:val="StyleUnderline"/>
        </w:rPr>
        <w:t>S</w:t>
      </w:r>
      <w:r w:rsidRPr="00AC4FCA">
        <w:t xml:space="preserve">tates </w:t>
      </w:r>
      <w:r w:rsidRPr="009D3445">
        <w:rPr>
          <w:rStyle w:val="StyleUnderline"/>
        </w:rPr>
        <w:t>rises to defend</w:t>
      </w:r>
      <w:r w:rsidRPr="00AC4FCA">
        <w:t xml:space="preserve"> </w:t>
      </w:r>
      <w:r w:rsidRPr="009D3445">
        <w:rPr>
          <w:rStyle w:val="StyleUnderline"/>
        </w:rPr>
        <w:t>access</w:t>
      </w:r>
      <w:r w:rsidRPr="00AC4FCA">
        <w:t xml:space="preserve"> to space by the democracies </w:t>
      </w:r>
      <w:r w:rsidRPr="001E2CD1">
        <w:rPr>
          <w:rStyle w:val="StyleUnderline"/>
        </w:rPr>
        <w:t>and deters attacks by China and Russia</w:t>
      </w:r>
      <w:r w:rsidRPr="00AC4FCA">
        <w:t xml:space="preserve">. From the perspective of the 2015 policy balance in Washington, </w:t>
      </w:r>
      <w:r w:rsidRPr="009D3445">
        <w:rPr>
          <w:rStyle w:val="StyleUnderline"/>
        </w:rPr>
        <w:t>this will require a</w:t>
      </w:r>
      <w:r w:rsidRPr="00AC4FCA">
        <w:t xml:space="preserve"> fundamental political </w:t>
      </w:r>
      <w:r w:rsidRPr="009D3445">
        <w:rPr>
          <w:rStyle w:val="StyleUnderline"/>
        </w:rPr>
        <w:t>shift</w:t>
      </w:r>
      <w:r w:rsidRPr="00AC4FCA">
        <w:t xml:space="preserve"> </w:t>
      </w:r>
      <w:r w:rsidRPr="009D3445">
        <w:rPr>
          <w:rStyle w:val="StyleUnderline"/>
        </w:rPr>
        <w:t>to emphasize a commitment to sustaining</w:t>
      </w:r>
      <w:r w:rsidRPr="00AC4FCA">
        <w:t xml:space="preserve"> a broad </w:t>
      </w:r>
      <w:r w:rsidRPr="009D3445">
        <w:rPr>
          <w:rStyle w:val="StyleUnderline"/>
        </w:rPr>
        <w:t>rebuilding of U.S. power to include space power</w:t>
      </w:r>
      <w:r w:rsidRPr="00AC4FCA">
        <w:t xml:space="preserve">. It will also require a constant investment in the futures technologies. There must be a deep search for what will succeed the systems viewed as the next wave of space power: micro and nanosat constellations; mega membrane-based deep-space surveillance satellites; hypersonic cross-air and glide vehicles; liquid-fueled 100-plus ton payload SLVs; solid state lasers; $1 -$20 million space launch services; and, strategic position on the Moon. </w:t>
      </w:r>
    </w:p>
    <w:p w:rsidR="005A3090" w:rsidRPr="00AC4FCA" w:rsidRDefault="005A3090" w:rsidP="005A3090"/>
    <w:p w:rsidR="005A3090" w:rsidRPr="00AC4FCA" w:rsidRDefault="005A3090" w:rsidP="005A3090">
      <w:pPr>
        <w:pStyle w:val="Heading4"/>
        <w:rPr>
          <w:rFonts w:cs="Arial"/>
        </w:rPr>
      </w:pPr>
      <w:r>
        <w:rPr>
          <w:rFonts w:cs="Arial"/>
        </w:rPr>
        <w:t>Space deterrence is key to check China – that stops war</w:t>
      </w:r>
    </w:p>
    <w:p w:rsidR="005A3090" w:rsidRPr="00AC4FCA" w:rsidRDefault="005A3090" w:rsidP="005A3090">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ix.</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1D6CFC">
        <w:rPr>
          <w:rStyle w:val="StyleUnderline"/>
        </w:rPr>
        <w:t xml:space="preserve">U.S. space systems are the backbone of the U.S. economy and national </w:t>
      </w:r>
      <w:r w:rsidRPr="008D5909">
        <w:rPr>
          <w:rStyle w:val="StyleUnderline"/>
        </w:rPr>
        <w:t>security. Chinese</w:t>
      </w:r>
      <w:r w:rsidRPr="004263B3">
        <w:t xml:space="preserve"> counter-space </w:t>
      </w:r>
      <w:r w:rsidRPr="004263B3">
        <w:rPr>
          <w:rStyle w:val="StyleUnderline"/>
        </w:rPr>
        <w:t>weapon developments promise to make the</w:t>
      </w:r>
      <w:r w:rsidRPr="004263B3">
        <w:t xml:space="preserve"> satellite </w:t>
      </w:r>
      <w:r w:rsidRPr="004263B3">
        <w:rPr>
          <w:rStyle w:val="StyleUnderline"/>
        </w:rPr>
        <w:t>protection</w:t>
      </w:r>
      <w:r w:rsidRPr="004263B3">
        <w:t xml:space="preserve"> </w:t>
      </w:r>
      <w:r w:rsidRPr="004263B3">
        <w:rPr>
          <w:rStyle w:val="StyleUnderline"/>
        </w:rPr>
        <w:t>mission</w:t>
      </w:r>
      <w:r w:rsidRPr="004263B3">
        <w:t xml:space="preserve"> </w:t>
      </w:r>
      <w:r w:rsidRPr="004263B3">
        <w:rPr>
          <w:rStyle w:val="StyleUnderline"/>
        </w:rPr>
        <w:t>ever more challenging</w:t>
      </w:r>
      <w:r w:rsidRPr="004263B3">
        <w:t>.</w:t>
      </w:r>
      <w:r w:rsidRPr="00AC4FCA">
        <w:t xml:space="preserve"> </w:t>
      </w:r>
      <w:r w:rsidRPr="001D6CFC">
        <w:rPr>
          <w:rStyle w:val="StyleUnderline"/>
        </w:rPr>
        <w:t>There are significant challenges to deterring China</w:t>
      </w:r>
      <w:r w:rsidRPr="00AC4FCA">
        <w:t xml:space="preserve"> from aggressive behavior in space, and </w:t>
      </w:r>
      <w:r w:rsidRPr="00DC33C4">
        <w:rPr>
          <w:rStyle w:val="StyleUnderline"/>
        </w:rPr>
        <w:t>for this reason U.S. policy makers and</w:t>
      </w:r>
      <w:r w:rsidRPr="00AC4FCA">
        <w:t xml:space="preserve"> defense planners </w:t>
      </w:r>
      <w:r w:rsidRPr="00DC33C4">
        <w:rPr>
          <w:rStyle w:val="StyleUnderline"/>
        </w:rPr>
        <w:t>must start planning now for a possible future military confrontation involving China</w:t>
      </w:r>
      <w:r w:rsidRPr="00AC4FCA">
        <w:t xml:space="preserve"> that also may involve military space contingencies. The purpose of this report is to provide a framework for thinking about deterrence and the protection of U.S. space assets.</w:t>
      </w:r>
    </w:p>
    <w:p w:rsidR="005A3090" w:rsidRPr="00AC4FCA" w:rsidRDefault="005A3090" w:rsidP="005A3090">
      <w:r w:rsidRPr="00AC4FCA">
        <w:t>Deterrence</w:t>
      </w:r>
    </w:p>
    <w:p w:rsidR="005A3090" w:rsidRPr="00AC4FCA" w:rsidRDefault="005A3090" w:rsidP="005A3090">
      <w:r w:rsidRPr="004D5C27">
        <w:rPr>
          <w:rStyle w:val="StyleUnderline"/>
        </w:rPr>
        <w:t>Successful deterrence strategies are</w:t>
      </w:r>
      <w:r w:rsidRPr="00AC4FCA">
        <w:t xml:space="preserve">, to the extent </w:t>
      </w:r>
      <w:r w:rsidRPr="004D5C27">
        <w:rPr>
          <w:rStyle w:val="StyleUnderline"/>
        </w:rPr>
        <w:t>possible</w:t>
      </w:r>
      <w:r w:rsidRPr="00AC4FCA">
        <w:t xml:space="preserve">, </w:t>
      </w:r>
      <w:r w:rsidRPr="004D5C27">
        <w:rPr>
          <w:rStyle w:val="StyleUnderline"/>
        </w:rPr>
        <w:t xml:space="preserve">tailored to the unique characteristics of diverse adversaries </w:t>
      </w:r>
      <w:r w:rsidRPr="00AC4FCA">
        <w:t>and political circumstances. By merely threatening to attack U.S. space systems unprotected by a strong deterrent or defenses, a country (in this study’s scenario, China) might be able to deter, or significantly alter, the United States’ involvement in the region or even its willingness to enter a conflict. When it comes to a possible conflict involving China, space cannot be considered a sanctuary from war.</w:t>
      </w:r>
    </w:p>
    <w:p w:rsidR="005A3090" w:rsidRPr="00AC4FCA" w:rsidRDefault="005A3090" w:rsidP="005A3090">
      <w:r w:rsidRPr="003462A6">
        <w:rPr>
          <w:rStyle w:val="StyleUnderline"/>
        </w:rPr>
        <w:t>For U.S. space deterrence to be as broad</w:t>
      </w:r>
      <w:r w:rsidRPr="00AC4FCA">
        <w:t xml:space="preserve"> as possible, a space aggressor must perceive and fear that unacceptable costs will be imposed following an attack and that he will not adequately achieve expected goals by aggressive action in space. This means having actual and known retaliatory capabilities that may be employed in space or on earth. </w:t>
      </w:r>
      <w:r w:rsidRPr="0048061B">
        <w:rPr>
          <w:rStyle w:val="StyleUnderline"/>
        </w:rPr>
        <w:t>Deterrence assumes that the U</w:t>
      </w:r>
      <w:r w:rsidRPr="00AC4FCA">
        <w:t xml:space="preserve">nited </w:t>
      </w:r>
      <w:r w:rsidRPr="0048061B">
        <w:rPr>
          <w:rStyle w:val="StyleUnderline"/>
        </w:rPr>
        <w:t>S</w:t>
      </w:r>
      <w:r w:rsidRPr="00AC4FCA">
        <w:t xml:space="preserve">tates </w:t>
      </w:r>
      <w:r w:rsidRPr="0048061B">
        <w:rPr>
          <w:rStyle w:val="StyleUnderline"/>
        </w:rPr>
        <w:t>will be able to recognize that an attack</w:t>
      </w:r>
      <w:r w:rsidRPr="00AC4FCA">
        <w:t xml:space="preserve"> has occurred, when it occurred, and by whom. For the strongest possible deterrence, the adversary should have a good understanding that its own highly valued assets would be at risk as a consequence of attacking the United States, be they in space, on land, or at sea. </w:t>
      </w:r>
    </w:p>
    <w:p w:rsidR="005A3090" w:rsidRPr="00AC4FCA" w:rsidRDefault="005A3090" w:rsidP="005A3090"/>
    <w:p w:rsidR="005A3090" w:rsidRDefault="005A3090" w:rsidP="005A3090">
      <w:pPr>
        <w:pStyle w:val="Heading3"/>
      </w:pPr>
      <w:r>
        <w:lastRenderedPageBreak/>
        <w:t>Deterrence: China</w:t>
      </w:r>
    </w:p>
    <w:p w:rsidR="005A3090" w:rsidRPr="0050697B" w:rsidRDefault="005A3090" w:rsidP="005A3090"/>
    <w:p w:rsidR="005A3090" w:rsidRPr="00AC4FCA" w:rsidRDefault="005A3090" w:rsidP="005A3090">
      <w:pPr>
        <w:pStyle w:val="Heading4"/>
        <w:rPr>
          <w:rFonts w:cs="Arial"/>
        </w:rPr>
      </w:pPr>
      <w:r w:rsidRPr="00AC4FCA">
        <w:rPr>
          <w:rFonts w:cs="Arial"/>
        </w:rPr>
        <w:t>Capabilities key to deterring China in space</w:t>
      </w:r>
    </w:p>
    <w:p w:rsidR="005A3090" w:rsidRPr="00AC4FCA" w:rsidRDefault="005A3090" w:rsidP="005A3090">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55.</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1C1DAE">
        <w:rPr>
          <w:rStyle w:val="StyleUnderline"/>
        </w:rPr>
        <w:t xml:space="preserve">When China acts to </w:t>
      </w:r>
      <w:r w:rsidRPr="00AC4FCA">
        <w:t xml:space="preserve">coerce or </w:t>
      </w:r>
      <w:r w:rsidRPr="001C1DAE">
        <w:rPr>
          <w:rStyle w:val="StyleUnderline"/>
        </w:rPr>
        <w:t>deter, its actions may be misperceived by the U</w:t>
      </w:r>
      <w:r w:rsidRPr="00AC4FCA">
        <w:t xml:space="preserve">nited </w:t>
      </w:r>
      <w:r w:rsidRPr="001C1DAE">
        <w:rPr>
          <w:rStyle w:val="StyleUnderline"/>
        </w:rPr>
        <w:t>S</w:t>
      </w:r>
      <w:r w:rsidRPr="00AC4FCA">
        <w:t xml:space="preserve">tates as possible preparation for regional or even global war. Consequently, an understanding of Chinese military actions and signaling activities is necessary to determine, to the extent feasible, the purpose behind apparently aggressive action.220 On the one hand, Chinese leaders might talk aggressively and act cautiously.221 On the other hand, Chinese deterrence strategy towards the United States might involve the employment of counter-space weapons, which would be seen by the United States as aggression. Chinese </w:t>
      </w:r>
      <w:r w:rsidRPr="001C1DAE">
        <w:rPr>
          <w:rStyle w:val="StyleUnderline"/>
        </w:rPr>
        <w:t>strategists believe</w:t>
      </w:r>
      <w:r w:rsidRPr="00AC4FCA">
        <w:t xml:space="preserve"> that </w:t>
      </w:r>
      <w:r w:rsidRPr="001C1DAE">
        <w:rPr>
          <w:rStyle w:val="StyleUnderline"/>
        </w:rPr>
        <w:t>China</w:t>
      </w:r>
      <w:r w:rsidRPr="00AC4FCA">
        <w:t xml:space="preserve"> </w:t>
      </w:r>
      <w:r w:rsidRPr="001C1DAE">
        <w:rPr>
          <w:rStyle w:val="StyleUnderline"/>
        </w:rPr>
        <w:t>must display the use of force</w:t>
      </w:r>
      <w:r w:rsidRPr="00AC4FCA">
        <w:t xml:space="preserve"> </w:t>
      </w:r>
      <w:r w:rsidRPr="001C1DAE">
        <w:rPr>
          <w:rStyle w:val="StyleUnderline"/>
        </w:rPr>
        <w:t>or show its determination to use force to compel the enemy</w:t>
      </w:r>
      <w:r w:rsidRPr="00AC4FCA">
        <w:t xml:space="preserve"> to submit or refrain from taking hostile actions. In China’s view, warfighting would follow the failure of coercive or deterrence efforts.222 These Chinese viewpoints should be the basis for forming a sound U.S. space deterrence strategy against China. Words, policies, and threats mean little to the Chinese leaders compared to the capabilities that they see arrayed against them and the actions the United States may take in other domains to enforce deterrence. Actions and capabilities will talk unambiguously. It is what China understands, and it is what U.S. leaders should understand can be effective.</w:t>
      </w:r>
    </w:p>
    <w:p w:rsidR="005A3090" w:rsidRPr="00AC4FCA" w:rsidRDefault="005A3090" w:rsidP="005A3090">
      <w:r w:rsidRPr="00A71DBB">
        <w:rPr>
          <w:rStyle w:val="StyleUnderline"/>
          <w:highlight w:val="yellow"/>
        </w:rPr>
        <w:t xml:space="preserve">For U.S. space deterrence strategy to work, Beijing must care </w:t>
      </w:r>
      <w:r w:rsidRPr="00AC4FCA">
        <w:t xml:space="preserve">greatly </w:t>
      </w:r>
      <w:r w:rsidRPr="00A71DBB">
        <w:rPr>
          <w:rStyle w:val="StyleUnderline"/>
          <w:highlight w:val="yellow"/>
        </w:rPr>
        <w:t>about the threat the U</w:t>
      </w:r>
      <w:r w:rsidRPr="00AC4FCA">
        <w:t xml:space="preserve">nited </w:t>
      </w:r>
      <w:r w:rsidRPr="00A71DBB">
        <w:rPr>
          <w:rStyle w:val="StyleUnderline"/>
          <w:highlight w:val="yellow"/>
        </w:rPr>
        <w:t>S</w:t>
      </w:r>
      <w:r w:rsidRPr="00AC4FCA">
        <w:t xml:space="preserve">tates poses </w:t>
      </w:r>
      <w:r w:rsidRPr="00A71DBB">
        <w:rPr>
          <w:rStyle w:val="StyleUnderline"/>
          <w:highlight w:val="yellow"/>
        </w:rPr>
        <w:t>and believe</w:t>
      </w:r>
      <w:r w:rsidRPr="00AC4FCA">
        <w:t xml:space="preserve"> that </w:t>
      </w:r>
      <w:r w:rsidRPr="00A71DBB">
        <w:rPr>
          <w:rStyle w:val="StyleUnderline"/>
          <w:highlight w:val="yellow"/>
        </w:rPr>
        <w:t>Washington would</w:t>
      </w:r>
      <w:r w:rsidRPr="00A71DBB">
        <w:rPr>
          <w:highlight w:val="yellow"/>
        </w:rPr>
        <w:t xml:space="preserve"> </w:t>
      </w:r>
      <w:r w:rsidRPr="00A71DBB">
        <w:rPr>
          <w:rStyle w:val="StyleUnderline"/>
          <w:highlight w:val="yellow"/>
        </w:rPr>
        <w:t>be willing to execute it</w:t>
      </w:r>
      <w:r w:rsidRPr="00AC4FCA">
        <w:t xml:space="preserve">. As we read in Chapter 1, this is the heart of deterrence. “A deterrence threat that misses what an opponent uniquely cares about most, or a deterrent threat that an opponent does not believe because of its unique circumstances will not deter much, whatever the threat or domain.”223 The challenge for U.S. defense planners is to understand why China’s leaders might believe they are free to interfere with U.S. space systems and then design and execute a deterrence strategy to change Beijing’s calculations. </w:t>
      </w:r>
      <w:r w:rsidRPr="00A71DBB">
        <w:rPr>
          <w:rStyle w:val="StyleUnderline"/>
          <w:highlight w:val="yellow"/>
        </w:rPr>
        <w:t>To create a credible threat, the U</w:t>
      </w:r>
      <w:r w:rsidRPr="00AC4FCA">
        <w:t xml:space="preserve">nited </w:t>
      </w:r>
      <w:r w:rsidRPr="00A71DBB">
        <w:rPr>
          <w:rStyle w:val="StyleUnderline"/>
          <w:highlight w:val="yellow"/>
        </w:rPr>
        <w:t>S</w:t>
      </w:r>
      <w:r w:rsidRPr="00AC4FCA">
        <w:t xml:space="preserve">tates </w:t>
      </w:r>
      <w:r w:rsidRPr="00A71DBB">
        <w:rPr>
          <w:rStyle w:val="StyleUnderline"/>
          <w:highlight w:val="yellow"/>
        </w:rPr>
        <w:t>must develop</w:t>
      </w:r>
      <w:r w:rsidRPr="00A71DBB">
        <w:rPr>
          <w:highlight w:val="yellow"/>
        </w:rPr>
        <w:t xml:space="preserve"> </w:t>
      </w:r>
      <w:r w:rsidRPr="00AC4FCA">
        <w:t xml:space="preserve">and </w:t>
      </w:r>
      <w:r w:rsidRPr="00A71DBB">
        <w:rPr>
          <w:rStyle w:val="StyleUnderline"/>
          <w:highlight w:val="yellow"/>
        </w:rPr>
        <w:t>have on hand the means to</w:t>
      </w:r>
      <w:r w:rsidRPr="00A71DBB">
        <w:rPr>
          <w:highlight w:val="yellow"/>
        </w:rPr>
        <w:t xml:space="preserve"> </w:t>
      </w:r>
      <w:r w:rsidRPr="00E40203">
        <w:rPr>
          <w:strike/>
        </w:rPr>
        <w:t>cripple</w:t>
      </w:r>
      <w:r w:rsidRPr="00AC4FCA">
        <w:t xml:space="preserve"> or </w:t>
      </w:r>
      <w:r w:rsidRPr="00A71DBB">
        <w:rPr>
          <w:rStyle w:val="StyleUnderline"/>
          <w:highlight w:val="yellow"/>
        </w:rPr>
        <w:t>destroy</w:t>
      </w:r>
      <w:r w:rsidRPr="00A71DBB">
        <w:rPr>
          <w:highlight w:val="yellow"/>
        </w:rPr>
        <w:t xml:space="preserve"> </w:t>
      </w:r>
      <w:r w:rsidRPr="00AC4FCA">
        <w:t xml:space="preserve">those </w:t>
      </w:r>
      <w:r w:rsidRPr="00A71DBB">
        <w:rPr>
          <w:rStyle w:val="StyleUnderline"/>
          <w:highlight w:val="yellow"/>
        </w:rPr>
        <w:t>high</w:t>
      </w:r>
      <w:r w:rsidRPr="00AC4FCA">
        <w:t>-</w:t>
      </w:r>
      <w:r w:rsidRPr="00A71DBB">
        <w:rPr>
          <w:rStyle w:val="StyleUnderline"/>
          <w:highlight w:val="yellow"/>
        </w:rPr>
        <w:t>value assets</w:t>
      </w:r>
      <w:r w:rsidRPr="00AC4FCA">
        <w:t xml:space="preserve">. </w:t>
      </w:r>
    </w:p>
    <w:p w:rsidR="005A3090" w:rsidRPr="00AC4FCA" w:rsidRDefault="005A3090" w:rsidP="005A3090"/>
    <w:p w:rsidR="005A3090" w:rsidRPr="00AC4FCA" w:rsidRDefault="005A3090" w:rsidP="005A3090">
      <w:pPr>
        <w:pStyle w:val="Heading4"/>
        <w:rPr>
          <w:rFonts w:cs="Arial"/>
        </w:rPr>
      </w:pPr>
      <w:r w:rsidRPr="00AC4FCA">
        <w:rPr>
          <w:rFonts w:cs="Arial"/>
        </w:rPr>
        <w:t>High cost key to deterring china</w:t>
      </w:r>
    </w:p>
    <w:p w:rsidR="005A3090" w:rsidRPr="00AC4FCA" w:rsidRDefault="005A3090" w:rsidP="005A3090">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56-57.</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4D5C27">
        <w:rPr>
          <w:rStyle w:val="StyleUnderline"/>
        </w:rPr>
        <w:t>The traditional U.S. approach to waging war incorporates capabilities</w:t>
      </w:r>
      <w:r w:rsidRPr="004D5C27">
        <w:t xml:space="preserve"> </w:t>
      </w:r>
      <w:r w:rsidRPr="004D5C27">
        <w:rPr>
          <w:rStyle w:val="StyleUnderline"/>
        </w:rPr>
        <w:t>to strike land- and seatargets</w:t>
      </w:r>
      <w:r w:rsidRPr="004D5C27">
        <w:t xml:space="preserve"> from the air, sea-targets from the air and land, and air-targets from the sea and land. In other words, </w:t>
      </w:r>
      <w:r w:rsidRPr="004D5C27">
        <w:rPr>
          <w:rStyle w:val="StyleUnderline"/>
        </w:rPr>
        <w:t>cross-domain combat operations are already built into U.S. military thinking</w:t>
      </w:r>
      <w:r w:rsidRPr="004D5C27">
        <w:t xml:space="preserve"> and planning. </w:t>
      </w:r>
      <w:r w:rsidRPr="004D5C27">
        <w:rPr>
          <w:rStyle w:val="StyleUnderline"/>
        </w:rPr>
        <w:t>Because the value</w:t>
      </w:r>
      <w:r w:rsidRPr="004D5C27">
        <w:t xml:space="preserve"> </w:t>
      </w:r>
      <w:r w:rsidRPr="004D5C27">
        <w:rPr>
          <w:rStyle w:val="StyleUnderline"/>
        </w:rPr>
        <w:t>countries attribute to space</w:t>
      </w:r>
      <w:r w:rsidRPr="004D5C27">
        <w:t xml:space="preserve"> capabilities varies greatly, the threat of striking enemy space targets will also vary greatly for the functioning of deterrence. Consequently, </w:t>
      </w:r>
      <w:r w:rsidRPr="004D5C27">
        <w:rPr>
          <w:rStyle w:val="StyleUnderline"/>
        </w:rPr>
        <w:t>the idea that space deterrence must involve cross-domain operations appears to be self-evident</w:t>
      </w:r>
      <w:r w:rsidRPr="004D5C27">
        <w:t xml:space="preserve">. It may involve making retaliatory threats in the land-, sea-, air- and cyberdomains. </w:t>
      </w:r>
      <w:r w:rsidRPr="004D5C27">
        <w:rPr>
          <w:rStyle w:val="StyleUnderline"/>
        </w:rPr>
        <w:t>Cross-domain deterrence threats may enable the U</w:t>
      </w:r>
      <w:r w:rsidRPr="004D5C27">
        <w:t xml:space="preserve">nited </w:t>
      </w:r>
      <w:r w:rsidRPr="004D5C27">
        <w:rPr>
          <w:rStyle w:val="StyleUnderline"/>
        </w:rPr>
        <w:t>S</w:t>
      </w:r>
      <w:r w:rsidRPr="004D5C27">
        <w:t xml:space="preserve">tates </w:t>
      </w:r>
      <w:r w:rsidRPr="004D5C27">
        <w:rPr>
          <w:rStyle w:val="StyleUnderline"/>
        </w:rPr>
        <w:t>to leverage its strengths against the enemy’s vulnerabilities</w:t>
      </w:r>
      <w:r w:rsidRPr="004D5C27">
        <w:t xml:space="preserve"> to</w:t>
      </w:r>
      <w:r w:rsidRPr="00AC4FCA">
        <w:t xml:space="preserve"> produce advantageous deterrence and, if necessary, operational effects.</w:t>
      </w:r>
    </w:p>
    <w:p w:rsidR="005A3090" w:rsidRPr="00AC4FCA" w:rsidRDefault="005A3090" w:rsidP="005A3090">
      <w:r w:rsidRPr="003D2264">
        <w:rPr>
          <w:rStyle w:val="StyleUnderline"/>
        </w:rPr>
        <w:t>As China’s reliance on satellites grows</w:t>
      </w:r>
      <w:r w:rsidRPr="00AC4FCA">
        <w:t xml:space="preserve">, for example to exert domestic population control or locate and target U.S. carrier task forces as a way of enforcing its anti-access and area denial strategy, the United States might be able to manifestly hold at risk China’s reconnaissance, surveillance and navigation satellites to deter attacks on U.S. space systems. </w:t>
      </w:r>
      <w:r w:rsidRPr="00D46757">
        <w:rPr>
          <w:rStyle w:val="StyleUnderline"/>
        </w:rPr>
        <w:t>Given China’s strong reliance on these space systems</w:t>
      </w:r>
      <w:r w:rsidRPr="00AC4FCA">
        <w:t xml:space="preserve">, in the event of war the United States probably would desire to initiate the destruction or disruption of these satellites to further U.S. war aims in the region. However, U.S. deterrence threats aimed at protecting U.S. space assets should also include holding at risk targets of comparable value in other domains, which are likely to be in and around the Chinese homeland.225 The goal should be to threaten the imposition of costs on China in retaliation for space attacks, irrespective of domain and mode of retaliation. The threatened costs must be sufficient to deter, according to Chinese perceptions, again irrespective of domain and mode of retaliation. </w:t>
      </w:r>
    </w:p>
    <w:p w:rsidR="005A3090" w:rsidRPr="00AC4FCA" w:rsidRDefault="005A3090" w:rsidP="005A3090"/>
    <w:p w:rsidR="005A3090" w:rsidRDefault="005A3090" w:rsidP="005A3090">
      <w:pPr>
        <w:pStyle w:val="Heading3"/>
      </w:pPr>
      <w:r>
        <w:lastRenderedPageBreak/>
        <w:t>Deterrence IL: Space Key</w:t>
      </w:r>
    </w:p>
    <w:p w:rsidR="005A3090" w:rsidRPr="0050697B" w:rsidRDefault="005A3090" w:rsidP="005A3090"/>
    <w:p w:rsidR="005A3090" w:rsidRPr="00AC4FCA" w:rsidRDefault="005A3090" w:rsidP="005A3090">
      <w:pPr>
        <w:pStyle w:val="Heading4"/>
        <w:rPr>
          <w:rFonts w:cs="Arial"/>
        </w:rPr>
      </w:pPr>
      <w:r w:rsidRPr="00AC4FCA">
        <w:rPr>
          <w:rFonts w:cs="Arial"/>
        </w:rPr>
        <w:t>Space control key to U.S. deterrence</w:t>
      </w:r>
    </w:p>
    <w:p w:rsidR="005A3090" w:rsidRPr="00AC4FCA" w:rsidRDefault="005A3090" w:rsidP="005A3090">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30.</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674896">
        <w:rPr>
          <w:rStyle w:val="StyleUnderline"/>
        </w:rPr>
        <w:t>Space deterrence is the sum of all U.S. military</w:t>
      </w:r>
      <w:r w:rsidRPr="00AC4FCA">
        <w:t xml:space="preserve"> </w:t>
      </w:r>
      <w:r w:rsidRPr="00674896">
        <w:rPr>
          <w:rStyle w:val="StyleUnderline"/>
        </w:rPr>
        <w:t>capabilities</w:t>
      </w:r>
      <w:r w:rsidRPr="00AC4FCA">
        <w:t xml:space="preserve">, because the United States will never simply fight a “space war.” Rather, </w:t>
      </w:r>
      <w:r w:rsidRPr="00674896">
        <w:rPr>
          <w:rStyle w:val="StyleUnderline"/>
        </w:rPr>
        <w:t>it will fight a war</w:t>
      </w:r>
      <w:r w:rsidRPr="00AC4FCA">
        <w:t xml:space="preserve"> </w:t>
      </w:r>
      <w:r w:rsidRPr="00674896">
        <w:rPr>
          <w:rStyle w:val="StyleUnderline"/>
        </w:rPr>
        <w:t>that may escalate to involve the space domain</w:t>
      </w:r>
      <w:r w:rsidRPr="00AC4FCA">
        <w:t xml:space="preserve">. The fact is, </w:t>
      </w:r>
      <w:r w:rsidRPr="00674896">
        <w:rPr>
          <w:rStyle w:val="StyleUnderline"/>
        </w:rPr>
        <w:t>the U.S. military is able to shape</w:t>
      </w:r>
      <w:r w:rsidRPr="00AC4FCA">
        <w:t xml:space="preserve"> </w:t>
      </w:r>
      <w:r w:rsidRPr="00674896">
        <w:rPr>
          <w:rStyle w:val="StyleUnderline"/>
        </w:rPr>
        <w:t>the battlefield</w:t>
      </w:r>
      <w:r w:rsidRPr="00AC4FCA">
        <w:t xml:space="preserve"> in all domains using its superior land, sea, and air forces (although China would have important military advantages in the seas and land regions surround it). Deterrence must not be thought of as occurring in a single domain. </w:t>
      </w:r>
      <w:r w:rsidRPr="00674896">
        <w:rPr>
          <w:rStyle w:val="StyleUnderline"/>
        </w:rPr>
        <w:t>Losing space will have</w:t>
      </w:r>
      <w:r w:rsidRPr="00AC4FCA">
        <w:t xml:space="preserve"> </w:t>
      </w:r>
      <w:r w:rsidRPr="00674896">
        <w:rPr>
          <w:rStyle w:val="StyleUnderline"/>
        </w:rPr>
        <w:t>implications for warfighting effectiveness</w:t>
      </w:r>
      <w:r w:rsidRPr="00AC4FCA">
        <w:t xml:space="preserve"> in the land, sea, and air domains. </w:t>
      </w:r>
      <w:r w:rsidRPr="00674896">
        <w:rPr>
          <w:rStyle w:val="StyleUnderline"/>
        </w:rPr>
        <w:t>The survival of U.S. space assets is,</w:t>
      </w:r>
      <w:r w:rsidRPr="00AC4FCA">
        <w:t xml:space="preserve"> therefore, </w:t>
      </w:r>
      <w:r w:rsidRPr="00674896">
        <w:rPr>
          <w:rStyle w:val="StyleUnderline"/>
        </w:rPr>
        <w:t>critical</w:t>
      </w:r>
      <w:r w:rsidRPr="00AC4FCA">
        <w:t xml:space="preserve"> to the ability of forces in other domains and, therefore, deterrence to succeed.135</w:t>
      </w:r>
    </w:p>
    <w:p w:rsidR="005A3090" w:rsidRPr="00AC4FCA" w:rsidRDefault="005A3090" w:rsidP="005A3090"/>
    <w:p w:rsidR="005A3090" w:rsidRPr="00AC4FCA" w:rsidRDefault="005A3090" w:rsidP="005A3090"/>
    <w:p w:rsidR="005A3090" w:rsidRDefault="005A3090" w:rsidP="005A3090">
      <w:pPr>
        <w:pStyle w:val="Heading3"/>
      </w:pPr>
      <w:r>
        <w:lastRenderedPageBreak/>
        <w:t>Deterrence M: Turns Econ</w:t>
      </w:r>
    </w:p>
    <w:p w:rsidR="005A3090" w:rsidRPr="0050697B" w:rsidRDefault="005A3090" w:rsidP="005A3090"/>
    <w:p w:rsidR="005A3090" w:rsidRPr="00AC4FCA" w:rsidRDefault="005A3090" w:rsidP="005A3090">
      <w:pPr>
        <w:pStyle w:val="Heading4"/>
        <w:rPr>
          <w:rFonts w:cs="Arial"/>
        </w:rPr>
      </w:pPr>
      <w:r w:rsidRPr="00AC4FCA">
        <w:rPr>
          <w:rFonts w:cs="Arial"/>
        </w:rPr>
        <w:t>Space assets key to economy and national security</w:t>
      </w:r>
    </w:p>
    <w:p w:rsidR="005A3090" w:rsidRPr="00AC4FCA" w:rsidRDefault="005A3090" w:rsidP="005A3090">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1-2.</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48061B">
        <w:rPr>
          <w:rStyle w:val="StyleUnderline"/>
        </w:rPr>
        <w:t>U.S. space systems are the backbone of the U.S</w:t>
      </w:r>
      <w:r w:rsidRPr="00AC4FCA">
        <w:t xml:space="preserve">. </w:t>
      </w:r>
      <w:r w:rsidRPr="0048061B">
        <w:rPr>
          <w:rStyle w:val="StyleUnderline"/>
        </w:rPr>
        <w:t>economy</w:t>
      </w:r>
      <w:r w:rsidRPr="00AC4FCA">
        <w:t xml:space="preserve"> </w:t>
      </w:r>
      <w:r w:rsidRPr="0048061B">
        <w:rPr>
          <w:rStyle w:val="StyleUnderline"/>
        </w:rPr>
        <w:t>and national security</w:t>
      </w:r>
      <w:r w:rsidRPr="00AC4FCA">
        <w:t xml:space="preserve"> and can be threatened and harmed today. </w:t>
      </w:r>
      <w:r w:rsidRPr="00C35E63">
        <w:rPr>
          <w:rStyle w:val="StyleUnderline"/>
        </w:rPr>
        <w:t>Chinese counter</w:t>
      </w:r>
      <w:r w:rsidRPr="00AC4FCA">
        <w:t>-</w:t>
      </w:r>
      <w:r w:rsidRPr="00C35E63">
        <w:rPr>
          <w:rStyle w:val="StyleUnderline"/>
        </w:rPr>
        <w:t>space weapon developments promise to make the</w:t>
      </w:r>
      <w:r w:rsidRPr="00AC4FCA">
        <w:t xml:space="preserve"> protection </w:t>
      </w:r>
      <w:r w:rsidRPr="00C35E63">
        <w:rPr>
          <w:rStyle w:val="StyleUnderline"/>
        </w:rPr>
        <w:t>mission</w:t>
      </w:r>
      <w:r w:rsidRPr="00AC4FCA">
        <w:t xml:space="preserve"> </w:t>
      </w:r>
      <w:r w:rsidRPr="00C35E63">
        <w:rPr>
          <w:rStyle w:val="StyleUnderline"/>
        </w:rPr>
        <w:t>ever more challenging</w:t>
      </w:r>
      <w:r w:rsidRPr="00AC4FCA">
        <w:t xml:space="preserve">. Military actions in space are not necessarily bloodless. Although </w:t>
      </w:r>
      <w:r w:rsidRPr="008E174F">
        <w:rPr>
          <w:rStyle w:val="StyleUnderline"/>
        </w:rPr>
        <w:t xml:space="preserve">war </w:t>
      </w:r>
      <w:r w:rsidRPr="00AC4FCA">
        <w:t xml:space="preserve">that extends into space might not involve direct fatalities, it </w:t>
      </w:r>
      <w:r w:rsidRPr="008E174F">
        <w:rPr>
          <w:rStyle w:val="StyleUnderline"/>
        </w:rPr>
        <w:t>could create debris that could cause more harm to U.S. satellites</w:t>
      </w:r>
      <w:r w:rsidRPr="00AC4FCA">
        <w:t xml:space="preserve"> and, therefore, to the United States than it would to any other nation and thereby lead to fatalities, damaged infrastructure, and military losses on earth. For this reason</w:t>
      </w:r>
      <w:r w:rsidRPr="008E174F">
        <w:rPr>
          <w:rStyle w:val="StyleUnderline"/>
        </w:rPr>
        <w:t>, the U</w:t>
      </w:r>
      <w:r w:rsidRPr="00AC4FCA">
        <w:t xml:space="preserve">nited </w:t>
      </w:r>
      <w:r w:rsidRPr="008E174F">
        <w:rPr>
          <w:rStyle w:val="StyleUnderline"/>
        </w:rPr>
        <w:t>S</w:t>
      </w:r>
      <w:r w:rsidRPr="00AC4FCA">
        <w:t xml:space="preserve">tates </w:t>
      </w:r>
      <w:r w:rsidRPr="008E174F">
        <w:rPr>
          <w:rStyle w:val="StyleUnderline"/>
        </w:rPr>
        <w:t>should strive to</w:t>
      </w:r>
      <w:r w:rsidRPr="00AC4FCA">
        <w:t xml:space="preserve"> </w:t>
      </w:r>
      <w:r w:rsidRPr="008E174F">
        <w:rPr>
          <w:rStyle w:val="StyleUnderline"/>
        </w:rPr>
        <w:t>deter war in space</w:t>
      </w:r>
      <w:r w:rsidRPr="00AC4FCA">
        <w:t xml:space="preserve">. There are significant challenges to deterring China from aggressive behavior in space, and for this reason U.S. policy makers and defense planners must start planning now for a possible future military confrontation involving China that also may involve military space contingencies. </w:t>
      </w:r>
    </w:p>
    <w:p w:rsidR="005A3090" w:rsidRPr="00AC4FCA" w:rsidRDefault="005A3090" w:rsidP="005A3090"/>
    <w:p w:rsidR="005A3090" w:rsidRPr="00AC4FCA" w:rsidRDefault="005A3090" w:rsidP="005A3090"/>
    <w:p w:rsidR="005A3090" w:rsidRDefault="005A3090" w:rsidP="005A3090">
      <w:pPr>
        <w:pStyle w:val="Heading3"/>
      </w:pPr>
      <w:r>
        <w:lastRenderedPageBreak/>
        <w:t>Deterrence: A2 “No China Incentive”</w:t>
      </w:r>
    </w:p>
    <w:p w:rsidR="005A3090" w:rsidRPr="0050697B" w:rsidRDefault="005A3090" w:rsidP="005A3090"/>
    <w:p w:rsidR="005A3090" w:rsidRPr="00AC4FCA" w:rsidRDefault="005A3090" w:rsidP="005A3090">
      <w:pPr>
        <w:pStyle w:val="Heading4"/>
        <w:rPr>
          <w:rFonts w:cs="Arial"/>
        </w:rPr>
      </w:pPr>
      <w:r w:rsidRPr="00AC4FCA">
        <w:rPr>
          <w:rFonts w:cs="Arial"/>
        </w:rPr>
        <w:t>China is willing to fight in space—doctrine</w:t>
      </w:r>
    </w:p>
    <w:p w:rsidR="005A3090" w:rsidRPr="00AC4FCA" w:rsidRDefault="005A3090" w:rsidP="005A3090">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15-16.</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AC4FCA">
        <w:t xml:space="preserve">Although </w:t>
      </w:r>
      <w:r w:rsidRPr="000F4920">
        <w:rPr>
          <w:rStyle w:val="StyleUnderline"/>
        </w:rPr>
        <w:t>China</w:t>
      </w:r>
      <w:r w:rsidRPr="00AC4FCA">
        <w:t xml:space="preserve"> publicly </w:t>
      </w:r>
      <w:r w:rsidRPr="000F4920">
        <w:rPr>
          <w:rStyle w:val="StyleUnderline"/>
        </w:rPr>
        <w:t>states</w:t>
      </w:r>
      <w:r w:rsidRPr="00AC4FCA">
        <w:t xml:space="preserve"> </w:t>
      </w:r>
      <w:r w:rsidRPr="000F4920">
        <w:rPr>
          <w:rStyle w:val="StyleUnderline"/>
        </w:rPr>
        <w:t>its</w:t>
      </w:r>
      <w:r w:rsidRPr="00AC4FCA">
        <w:t xml:space="preserve"> </w:t>
      </w:r>
      <w:r w:rsidRPr="000F4920">
        <w:rPr>
          <w:rStyle w:val="StyleUnderline"/>
        </w:rPr>
        <w:t>belief in the peaceful</w:t>
      </w:r>
      <w:r w:rsidRPr="00AC4FCA">
        <w:t xml:space="preserve"> </w:t>
      </w:r>
      <w:r w:rsidRPr="000F4920">
        <w:rPr>
          <w:rStyle w:val="StyleUnderline"/>
        </w:rPr>
        <w:t>uses of space, this should not disguise the fact that</w:t>
      </w:r>
      <w:r w:rsidRPr="00AC4FCA">
        <w:t xml:space="preserve"> </w:t>
      </w:r>
      <w:r w:rsidRPr="000F4920">
        <w:rPr>
          <w:rStyle w:val="StyleUnderline"/>
        </w:rPr>
        <w:t>China’s behavior</w:t>
      </w:r>
      <w:r w:rsidRPr="00AC4FCA">
        <w:t xml:space="preserve"> and past statements </w:t>
      </w:r>
      <w:r w:rsidRPr="000F4920">
        <w:rPr>
          <w:rStyle w:val="StyleUnderline"/>
        </w:rPr>
        <w:t>support the idea</w:t>
      </w:r>
      <w:r w:rsidRPr="00AC4FCA">
        <w:t xml:space="preserve"> that </w:t>
      </w:r>
      <w:r w:rsidRPr="000F4920">
        <w:rPr>
          <w:rStyle w:val="StyleUnderline"/>
        </w:rPr>
        <w:t>space is a warfighting domain</w:t>
      </w:r>
      <w:r w:rsidRPr="00AC4FCA">
        <w:t xml:space="preserve">. PLA Air Force Commander General Xu Qilang is on record as stating his belief that the militarization of space is a “historic inevitability.”42 General John Hyten, the Commander of U.S. Strategic Command, noted that while China is a vocal supporter of the Peaceful Uses of Outer Space, “at the same time they’re the most aggressive nation in the world, building weapons that will challenge the United States in space in the future.”43 </w:t>
      </w:r>
      <w:r w:rsidRPr="000C0F93">
        <w:rPr>
          <w:rStyle w:val="StyleUnderline"/>
        </w:rPr>
        <w:t>Those who believe that China will follow</w:t>
      </w:r>
      <w:r w:rsidRPr="00AC4FCA">
        <w:t xml:space="preserve"> “</w:t>
      </w:r>
      <w:r w:rsidRPr="000C0F93">
        <w:rPr>
          <w:rStyle w:val="StyleUnderline"/>
        </w:rPr>
        <w:t>rules of the road” when the stakes are high need only</w:t>
      </w:r>
      <w:r w:rsidRPr="00AC4FCA">
        <w:t xml:space="preserve"> </w:t>
      </w:r>
      <w:r w:rsidRPr="000C0F93">
        <w:rPr>
          <w:rStyle w:val="StyleUnderline"/>
        </w:rPr>
        <w:t>look at China’s behavior in proximity to U.S. vessels on</w:t>
      </w:r>
      <w:r w:rsidRPr="00AC4FCA">
        <w:t xml:space="preserve"> </w:t>
      </w:r>
      <w:r w:rsidRPr="000C0F93">
        <w:rPr>
          <w:rStyle w:val="StyleUnderline"/>
        </w:rPr>
        <w:t>the high seas</w:t>
      </w:r>
      <w:r w:rsidRPr="00AC4FCA">
        <w:t>, where it sometimes flouts the internationally agreed-upon rules of the road.44</w:t>
      </w:r>
    </w:p>
    <w:p w:rsidR="005A3090" w:rsidRPr="00AC4FCA" w:rsidRDefault="005A3090" w:rsidP="005A3090">
      <w:r w:rsidRPr="00AC4FCA">
        <w:t xml:space="preserve">Chinese </w:t>
      </w:r>
      <w:r w:rsidRPr="000C0F93">
        <w:rPr>
          <w:rStyle w:val="StyleUnderline"/>
        </w:rPr>
        <w:t>military strategists today view space as a military</w:t>
      </w:r>
      <w:r w:rsidRPr="00AC4FCA">
        <w:t xml:space="preserve"> </w:t>
      </w:r>
      <w:r w:rsidRPr="000C0F93">
        <w:rPr>
          <w:rStyle w:val="StyleUnderline"/>
        </w:rPr>
        <w:t>domain essential to China’s defense and general security</w:t>
      </w:r>
      <w:r w:rsidRPr="00AC4FCA">
        <w:t xml:space="preserve">, a position that has been ratified in China’s National Security Law.45 Given the significant reliance the United States places on space-based military intelligence and communications assets, </w:t>
      </w:r>
      <w:r w:rsidRPr="000C0F93">
        <w:rPr>
          <w:rStyle w:val="StyleUnderline"/>
        </w:rPr>
        <w:t>some Chinese analysts believe</w:t>
      </w:r>
      <w:r w:rsidRPr="00AC4FCA">
        <w:t xml:space="preserve"> </w:t>
      </w:r>
      <w:r w:rsidRPr="000C0F93">
        <w:rPr>
          <w:rStyle w:val="StyleUnderline"/>
        </w:rPr>
        <w:t>their loss would deny the U</w:t>
      </w:r>
      <w:r w:rsidRPr="00AC4FCA">
        <w:t xml:space="preserve">nited </w:t>
      </w:r>
      <w:r w:rsidRPr="000C0F93">
        <w:rPr>
          <w:rStyle w:val="StyleUnderline"/>
        </w:rPr>
        <w:t>S</w:t>
      </w:r>
      <w:r w:rsidRPr="00AC4FCA">
        <w:t xml:space="preserve">tates military </w:t>
      </w:r>
      <w:r w:rsidRPr="000C0F93">
        <w:rPr>
          <w:rStyle w:val="StyleUnderline"/>
        </w:rPr>
        <w:t>victory</w:t>
      </w:r>
      <w:r w:rsidRPr="00AC4FCA">
        <w:t xml:space="preserve"> </w:t>
      </w:r>
      <w:r w:rsidRPr="000C0F93">
        <w:rPr>
          <w:rStyle w:val="StyleUnderline"/>
        </w:rPr>
        <w:t>in</w:t>
      </w:r>
      <w:r w:rsidRPr="00AC4FCA">
        <w:t xml:space="preserve"> </w:t>
      </w:r>
      <w:r w:rsidRPr="000C0F93">
        <w:rPr>
          <w:rStyle w:val="StyleUnderline"/>
        </w:rPr>
        <w:t>a</w:t>
      </w:r>
      <w:r w:rsidRPr="00AC4FCA">
        <w:t xml:space="preserve"> regional </w:t>
      </w:r>
      <w:r w:rsidRPr="000C0F93">
        <w:rPr>
          <w:rStyle w:val="StyleUnderline"/>
        </w:rPr>
        <w:t>conflict</w:t>
      </w:r>
      <w:r w:rsidRPr="00AC4FCA">
        <w:t>.46 According to Chinese strategist Wang Hucheng almost 20 years ago, “…for countries that can never win a war with the United States by using the method of tanks and planes, attacking the U.S. space system may be an irresistible and most tempting choice.”47</w:t>
      </w:r>
    </w:p>
    <w:p w:rsidR="005A3090" w:rsidRPr="00AC4FCA" w:rsidRDefault="005A3090" w:rsidP="005A3090">
      <w:r w:rsidRPr="00AC4FCA">
        <w:t xml:space="preserve">To support this approach, </w:t>
      </w:r>
      <w:r w:rsidRPr="000C0F93">
        <w:rPr>
          <w:rStyle w:val="StyleUnderline"/>
        </w:rPr>
        <w:t>the PLA has developed over</w:t>
      </w:r>
      <w:r w:rsidRPr="00AC4FCA">
        <w:t xml:space="preserve"> </w:t>
      </w:r>
      <w:r w:rsidRPr="000C0F93">
        <w:rPr>
          <w:rStyle w:val="StyleUnderline"/>
        </w:rPr>
        <w:t>the years a range of capabilities for flexible and precise deterrence against threats to its core interests</w:t>
      </w:r>
      <w:r w:rsidRPr="00BC2FED">
        <w:rPr>
          <w:rStyle w:val="StyleUnderline"/>
        </w:rPr>
        <w:t>. A critical part of the</w:t>
      </w:r>
      <w:r w:rsidRPr="00AC4FCA">
        <w:t xml:space="preserve"> </w:t>
      </w:r>
      <w:r w:rsidRPr="00BC2FED">
        <w:rPr>
          <w:rStyle w:val="StyleUnderline"/>
        </w:rPr>
        <w:t>anti-access/area denial strategy</w:t>
      </w:r>
      <w:r w:rsidRPr="00AC4FCA">
        <w:t xml:space="preserve"> (called “Active Defense” by China) pursued by China </w:t>
      </w:r>
      <w:r w:rsidRPr="00BC2FED">
        <w:rPr>
          <w:rStyle w:val="StyleUnderline"/>
        </w:rPr>
        <w:t>is the ability to oppose other</w:t>
      </w:r>
      <w:r w:rsidRPr="00AC4FCA">
        <w:t xml:space="preserve"> </w:t>
      </w:r>
      <w:r w:rsidRPr="00BC2FED">
        <w:rPr>
          <w:rStyle w:val="StyleUnderline"/>
        </w:rPr>
        <w:t>military forces</w:t>
      </w:r>
      <w:r w:rsidRPr="00AC4FCA">
        <w:t xml:space="preserve"> that </w:t>
      </w:r>
      <w:r w:rsidRPr="00BC2FED">
        <w:rPr>
          <w:rStyle w:val="StyleUnderline"/>
        </w:rPr>
        <w:t>have entered their sphere</w:t>
      </w:r>
      <w:r w:rsidRPr="00AC4FCA">
        <w:t xml:space="preserve"> of influence by denying command, control and communications as well as the operability of airbases and ports, which would not be possible without the aid of space.48 As part of its “active defense” concept, defensive counterattacks may be used to respond to an attack or disrupt an adversary’s preparations to attack.49 </w:t>
      </w:r>
      <w:r w:rsidRPr="00BC2FED">
        <w:rPr>
          <w:rStyle w:val="StyleUnderline"/>
        </w:rPr>
        <w:t>The strategy of denying access</w:t>
      </w:r>
      <w:r w:rsidRPr="00AC4FCA">
        <w:t xml:space="preserve"> </w:t>
      </w:r>
      <w:r w:rsidRPr="00BC2FED">
        <w:rPr>
          <w:rStyle w:val="StyleUnderline"/>
        </w:rPr>
        <w:t>requires counterforce targeting, which includes</w:t>
      </w:r>
      <w:r w:rsidRPr="00AC4FCA">
        <w:t xml:space="preserve"> target </w:t>
      </w:r>
      <w:r w:rsidRPr="00BC2FED">
        <w:rPr>
          <w:rStyle w:val="StyleUnderline"/>
        </w:rPr>
        <w:t>detection</w:t>
      </w:r>
      <w:r w:rsidRPr="00AC4FCA">
        <w:t>, delivery of weapons precisely on target, and tracking and conducting hit assessment (understanding what is happening on the battlefield). This requires a significant command, control, communications network and intelligence, surveillance, and reconnaissance capabilities, much of which is reliant on space systems.</w:t>
      </w:r>
    </w:p>
    <w:p w:rsidR="005A3090" w:rsidRPr="00AC4FCA" w:rsidRDefault="005A3090" w:rsidP="005A3090">
      <w:r w:rsidRPr="00BC2FED">
        <w:rPr>
          <w:rStyle w:val="StyleUnderline"/>
        </w:rPr>
        <w:t>According to two analysts</w:t>
      </w:r>
      <w:r w:rsidRPr="00AC4FCA">
        <w:t xml:space="preserve"> for the PLA, “[</w:t>
      </w:r>
      <w:r w:rsidRPr="00BC2FED">
        <w:rPr>
          <w:rStyle w:val="StyleUnderline"/>
        </w:rPr>
        <w:t>a]nti-satellite</w:t>
      </w:r>
      <w:r w:rsidRPr="00AC4FCA">
        <w:t xml:space="preserve"> </w:t>
      </w:r>
      <w:r w:rsidRPr="00BC2FED">
        <w:rPr>
          <w:rStyle w:val="StyleUnderline"/>
        </w:rPr>
        <w:t>weapons</w:t>
      </w:r>
      <w:r w:rsidRPr="00AC4FCA">
        <w:t xml:space="preserve"> </w:t>
      </w:r>
      <w:r w:rsidRPr="00BC2FED">
        <w:rPr>
          <w:rStyle w:val="StyleUnderline"/>
        </w:rPr>
        <w:t>can be developed</w:t>
      </w:r>
      <w:r w:rsidRPr="00AC4FCA">
        <w:t xml:space="preserve"> at low cost </w:t>
      </w:r>
      <w:r w:rsidRPr="00BC2FED">
        <w:rPr>
          <w:rStyle w:val="StyleUnderline"/>
        </w:rPr>
        <w:t>and</w:t>
      </w:r>
      <w:r w:rsidRPr="00AC4FCA">
        <w:t xml:space="preserve"> can </w:t>
      </w:r>
      <w:r w:rsidRPr="00BC2FED">
        <w:rPr>
          <w:rStyle w:val="StyleUnderline"/>
        </w:rPr>
        <w:t>strike</w:t>
      </w:r>
      <w:r w:rsidRPr="00AC4FCA">
        <w:t xml:space="preserve"> at the enemy’s enormously expensive yet vulnerable space systems that will become an important option...to deter...powerful enemies....”50 China understands the importance of space to pursuing strategic objectives and has learned from the lessons of wars and conflicts fought by the United States. Chinese military analysts understand that space superiority should be the goal of any military operation, and that, where possible, efforts should be made to deny the enemy information from its space-based assets. Indeed, they write, </w:t>
      </w:r>
      <w:r w:rsidRPr="00BC2FED">
        <w:rPr>
          <w:rStyle w:val="StyleUnderline"/>
        </w:rPr>
        <w:t>space is</w:t>
      </w:r>
      <w:r w:rsidRPr="00AC4FCA">
        <w:t xml:space="preserve"> now </w:t>
      </w:r>
      <w:r w:rsidRPr="00BC2FED">
        <w:rPr>
          <w:rStyle w:val="StyleUnderline"/>
        </w:rPr>
        <w:t>the center of gravity in military</w:t>
      </w:r>
      <w:r w:rsidRPr="00AC4FCA">
        <w:t xml:space="preserve"> </w:t>
      </w:r>
      <w:r w:rsidRPr="00BC2FED">
        <w:rPr>
          <w:rStyle w:val="StyleUnderline"/>
        </w:rPr>
        <w:t>operations</w:t>
      </w:r>
      <w:r w:rsidRPr="00AC4FCA">
        <w:t xml:space="preserve">, and heavy emphasis is placed on gaining the initiative at the outset of a conflict, potentially striving “to attack first at the campaign and tactical level in order to maintain the space battlefield initiative.”51 In this way, gaining the initiative in space can allow the conduct of a quick war that is decisive and less than full-scale. Having the ability to destroy or disable enemy satellites can act as a deterrent against the use of force in general. Chinese analysts believe that this capability can deter a country from even becoming involved in conflict, which is a premise we explore in Chapter 4.52 </w:t>
      </w:r>
    </w:p>
    <w:p w:rsidR="005A3090" w:rsidRDefault="005A3090" w:rsidP="005A3090"/>
    <w:p w:rsidR="005A3090" w:rsidRPr="00AC4FCA" w:rsidRDefault="005A3090" w:rsidP="005A3090">
      <w:pPr>
        <w:pStyle w:val="Heading4"/>
        <w:rPr>
          <w:rFonts w:cs="Arial"/>
        </w:rPr>
      </w:pPr>
      <w:r w:rsidRPr="00AC4FCA">
        <w:rPr>
          <w:rFonts w:cs="Arial"/>
        </w:rPr>
        <w:t>China</w:t>
      </w:r>
      <w:r>
        <w:rPr>
          <w:rFonts w:cs="Arial"/>
        </w:rPr>
        <w:t xml:space="preserve"> is a </w:t>
      </w:r>
      <w:r w:rsidRPr="00AC4FCA">
        <w:rPr>
          <w:rFonts w:cs="Arial"/>
        </w:rPr>
        <w:t>space threat</w:t>
      </w:r>
    </w:p>
    <w:p w:rsidR="005A3090" w:rsidRPr="00AC4FCA" w:rsidRDefault="005A3090" w:rsidP="005A3090">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11-12.</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E60DC2">
        <w:rPr>
          <w:rStyle w:val="StyleUnderline"/>
        </w:rPr>
        <w:t>The Chinese place a high value on deterrence through</w:t>
      </w:r>
      <w:r w:rsidRPr="00AC4FCA">
        <w:t xml:space="preserve"> </w:t>
      </w:r>
      <w:r w:rsidRPr="00E60DC2">
        <w:rPr>
          <w:rStyle w:val="StyleUnderline"/>
        </w:rPr>
        <w:t>military strength</w:t>
      </w:r>
      <w:r w:rsidRPr="00AC4FCA">
        <w:t xml:space="preserve">. In their view, </w:t>
      </w:r>
      <w:r w:rsidRPr="00E60DC2">
        <w:rPr>
          <w:rStyle w:val="StyleUnderline"/>
        </w:rPr>
        <w:t>the objective of deterrence is to achieve momentum</w:t>
      </w:r>
      <w:r w:rsidRPr="00AC4FCA">
        <w:t xml:space="preserve"> over the enemy. </w:t>
      </w:r>
      <w:r w:rsidRPr="00E60DC2">
        <w:rPr>
          <w:rStyle w:val="StyleUnderline"/>
        </w:rPr>
        <w:t>Chinese</w:t>
      </w:r>
      <w:r w:rsidRPr="00AC4FCA">
        <w:t xml:space="preserve"> </w:t>
      </w:r>
      <w:r w:rsidRPr="00E60DC2">
        <w:rPr>
          <w:rStyle w:val="StyleUnderline"/>
        </w:rPr>
        <w:t>doctrine emphasizes</w:t>
      </w:r>
      <w:r w:rsidRPr="00AC4FCA">
        <w:t xml:space="preserve"> that “</w:t>
      </w:r>
      <w:r w:rsidRPr="00E60DC2">
        <w:rPr>
          <w:rStyle w:val="StyleUnderline"/>
        </w:rPr>
        <w:t>the preparation of strength is</w:t>
      </w:r>
      <w:r w:rsidRPr="00AC4FCA">
        <w:t xml:space="preserve"> the </w:t>
      </w:r>
      <w:r w:rsidRPr="00E60DC2">
        <w:rPr>
          <w:rStyle w:val="StyleUnderline"/>
        </w:rPr>
        <w:t>essential</w:t>
      </w:r>
      <w:r w:rsidRPr="00AC4FCA">
        <w:t xml:space="preserve"> </w:t>
      </w:r>
      <w:r w:rsidRPr="00E60DC2">
        <w:rPr>
          <w:rStyle w:val="StyleUnderline"/>
        </w:rPr>
        <w:t>and</w:t>
      </w:r>
      <w:r w:rsidRPr="00AC4FCA">
        <w:t xml:space="preserve"> </w:t>
      </w:r>
      <w:r w:rsidRPr="00E60DC2">
        <w:rPr>
          <w:rStyle w:val="StyleUnderline"/>
        </w:rPr>
        <w:t>most reliable preparation in all war</w:t>
      </w:r>
      <w:r w:rsidRPr="00AC4FCA">
        <w:t xml:space="preserve"> </w:t>
      </w:r>
      <w:r w:rsidRPr="00E60DC2">
        <w:rPr>
          <w:rStyle w:val="StyleUnderline"/>
        </w:rPr>
        <w:t>control preparations</w:t>
      </w:r>
      <w:r w:rsidRPr="00AC4FCA">
        <w:t>,” and that “the objective of war control is to prevent the occurrence of war.”17 Chinese leaders envision “a hundred years march” (one that began in 1949) to superiority and great rejuvenation of the Chinese nation and are creating a capable military force to support this vision and protect its core interests.18 Beijing publicly declares that China’s rise in world power is a peaceful one, a message that is often contradicted by its actions in the region. China has engaged in coercion against its neighbors and the United States to expand its territorial sovereignty in the South China Sea. For example, China has precipitated clashes over the true boundaries of its exclusive economic zones and air defense identification zones, and it has seized territory and built military bases on artificial islands to entrench its presence in international waters.</w:t>
      </w:r>
    </w:p>
    <w:p w:rsidR="005A3090" w:rsidRPr="00AC4FCA" w:rsidRDefault="005A3090" w:rsidP="005A3090">
      <w:r w:rsidRPr="000C07BA">
        <w:rPr>
          <w:rStyle w:val="StyleUnderline"/>
        </w:rPr>
        <w:t>Beijing has</w:t>
      </w:r>
      <w:r w:rsidRPr="00AC4FCA">
        <w:t xml:space="preserve"> invested </w:t>
      </w:r>
      <w:r w:rsidRPr="000C07BA">
        <w:rPr>
          <w:rStyle w:val="StyleUnderline"/>
        </w:rPr>
        <w:t>significantly</w:t>
      </w:r>
      <w:r w:rsidRPr="00AC4FCA">
        <w:t xml:space="preserve"> </w:t>
      </w:r>
      <w:r w:rsidRPr="000C07BA">
        <w:rPr>
          <w:rStyle w:val="StyleUnderline"/>
        </w:rPr>
        <w:t>in</w:t>
      </w:r>
      <w:r w:rsidRPr="00AC4FCA">
        <w:t xml:space="preserve"> </w:t>
      </w:r>
      <w:r w:rsidRPr="000C07BA">
        <w:rPr>
          <w:rStyle w:val="StyleUnderline"/>
        </w:rPr>
        <w:t>expanding</w:t>
      </w:r>
      <w:r w:rsidRPr="00AC4FCA">
        <w:t xml:space="preserve"> </w:t>
      </w:r>
      <w:r w:rsidRPr="000C07BA">
        <w:rPr>
          <w:rStyle w:val="StyleUnderline"/>
        </w:rPr>
        <w:t>its</w:t>
      </w:r>
      <w:r w:rsidRPr="00AC4FCA">
        <w:t xml:space="preserve"> military </w:t>
      </w:r>
      <w:r w:rsidRPr="000C07BA">
        <w:rPr>
          <w:rStyle w:val="StyleUnderline"/>
        </w:rPr>
        <w:t>capabilities</w:t>
      </w:r>
      <w:r w:rsidRPr="00AC4FCA">
        <w:t xml:space="preserve"> (that is, the growth of nuclear and anti-ship, anti-air, and ASAT capabilities) </w:t>
      </w:r>
      <w:r w:rsidRPr="000C07BA">
        <w:rPr>
          <w:rStyle w:val="StyleUnderline"/>
        </w:rPr>
        <w:t>to support an aggressive</w:t>
      </w:r>
      <w:r w:rsidRPr="00AC4FCA">
        <w:t xml:space="preserve"> </w:t>
      </w:r>
      <w:r w:rsidRPr="000C07BA">
        <w:rPr>
          <w:rStyle w:val="StyleUnderline"/>
        </w:rPr>
        <w:t>active defense strategy</w:t>
      </w:r>
      <w:r w:rsidRPr="00AC4FCA">
        <w:t xml:space="preserve">.19 </w:t>
      </w:r>
      <w:r w:rsidRPr="00674896">
        <w:rPr>
          <w:rStyle w:val="StyleUnderline"/>
        </w:rPr>
        <w:t xml:space="preserve">China continues to develop </w:t>
      </w:r>
      <w:r w:rsidRPr="00AC4FCA">
        <w:t xml:space="preserve">its nuclear capabilities </w:t>
      </w:r>
      <w:r w:rsidRPr="00674896">
        <w:rPr>
          <w:rStyle w:val="StyleUnderline"/>
        </w:rPr>
        <w:t xml:space="preserve">and </w:t>
      </w:r>
      <w:r w:rsidRPr="00AC4FCA">
        <w:t xml:space="preserve">survivable road-mobile, silo-based, and sea-based ballistic missile forces, </w:t>
      </w:r>
      <w:r w:rsidRPr="00674896">
        <w:rPr>
          <w:rStyle w:val="StyleUnderline"/>
        </w:rPr>
        <w:t>enhancing its ability to project power and threaten the U</w:t>
      </w:r>
      <w:r w:rsidRPr="00AC4FCA">
        <w:t xml:space="preserve">nited </w:t>
      </w:r>
      <w:r w:rsidRPr="00674896">
        <w:rPr>
          <w:rStyle w:val="StyleUnderline"/>
        </w:rPr>
        <w:t>S</w:t>
      </w:r>
      <w:r w:rsidRPr="00AC4FCA">
        <w:t>tates and its interests.20 The United States refers to these collective capabilities for active defense as “anti-access/area denial.”</w:t>
      </w:r>
    </w:p>
    <w:p w:rsidR="005A3090" w:rsidRPr="00AC4FCA" w:rsidRDefault="005A3090" w:rsidP="005A3090">
      <w:r w:rsidRPr="00674896">
        <w:rPr>
          <w:rStyle w:val="StyleUnderline"/>
        </w:rPr>
        <w:t xml:space="preserve">These capabilities also pose a significant </w:t>
      </w:r>
      <w:r w:rsidRPr="00AC4FCA">
        <w:t xml:space="preserve">cyber and space </w:t>
      </w:r>
      <w:r w:rsidRPr="00674896">
        <w:rPr>
          <w:rStyle w:val="StyleUnderline"/>
        </w:rPr>
        <w:t>threat to the U</w:t>
      </w:r>
      <w:r w:rsidRPr="00AC4FCA">
        <w:t xml:space="preserve">nited </w:t>
      </w:r>
      <w:r w:rsidRPr="00674896">
        <w:rPr>
          <w:rStyle w:val="StyleUnderline"/>
        </w:rPr>
        <w:t>S</w:t>
      </w:r>
      <w:r w:rsidRPr="00AC4FCA">
        <w:t xml:space="preserve">tates. According to the Director for National Intelligence, Daniel Coats, </w:t>
      </w:r>
      <w:r w:rsidRPr="00674896">
        <w:rPr>
          <w:rStyle w:val="StyleUnderline"/>
        </w:rPr>
        <w:t>China continues to pursue anti-satellite weapons to</w:t>
      </w:r>
      <w:r w:rsidRPr="00AC4FCA">
        <w:t xml:space="preserve"> </w:t>
      </w:r>
      <w:r w:rsidRPr="00674896">
        <w:rPr>
          <w:rStyle w:val="StyleUnderline"/>
        </w:rPr>
        <w:t>reduce</w:t>
      </w:r>
      <w:r w:rsidRPr="00AC4FCA">
        <w:t xml:space="preserve"> the </w:t>
      </w:r>
      <w:r w:rsidRPr="00674896">
        <w:rPr>
          <w:rStyle w:val="StyleUnderline"/>
        </w:rPr>
        <w:t>military</w:t>
      </w:r>
      <w:r w:rsidRPr="00AC4FCA">
        <w:t xml:space="preserve"> </w:t>
      </w:r>
      <w:r w:rsidRPr="00674896">
        <w:rPr>
          <w:rStyle w:val="StyleUnderline"/>
        </w:rPr>
        <w:t>effectiveness</w:t>
      </w:r>
      <w:r w:rsidRPr="00AC4FCA">
        <w:t xml:space="preserve"> </w:t>
      </w:r>
      <w:r w:rsidRPr="00674896">
        <w:rPr>
          <w:rStyle w:val="StyleUnderline"/>
        </w:rPr>
        <w:t>of U.S. and allied forces</w:t>
      </w:r>
      <w:r w:rsidRPr="00AC4FCA">
        <w:t xml:space="preserve"> </w:t>
      </w:r>
      <w:r w:rsidRPr="00674896">
        <w:rPr>
          <w:rStyle w:val="StyleUnderline"/>
        </w:rPr>
        <w:t>that will reach</w:t>
      </w:r>
      <w:r w:rsidRPr="00AC4FCA">
        <w:t xml:space="preserve"> </w:t>
      </w:r>
      <w:r w:rsidRPr="00674896">
        <w:rPr>
          <w:rStyle w:val="StyleUnderline"/>
        </w:rPr>
        <w:t>operational</w:t>
      </w:r>
      <w:r w:rsidRPr="00AC4FCA">
        <w:t xml:space="preserve"> </w:t>
      </w:r>
      <w:r w:rsidRPr="00674896">
        <w:rPr>
          <w:rStyle w:val="StyleUnderline"/>
        </w:rPr>
        <w:t>capability</w:t>
      </w:r>
      <w:r w:rsidRPr="00AC4FCA">
        <w:t xml:space="preserve"> “in the next few years.” Writes Coats, “[w]e assess that if a future conflict were to occur involving Russia or China, either country would justify attacks against US and allied satellites as necessary to offset any perceived US military advantage derived from military, civil, or commercial space systems.”21 The Director also reports that China continues to form military units and perform operational training with counter-space capabilities. </w:t>
      </w:r>
    </w:p>
    <w:p w:rsidR="005A3090" w:rsidRPr="00AC4FCA" w:rsidRDefault="005A3090" w:rsidP="005A3090"/>
    <w:p w:rsidR="005A3090" w:rsidRDefault="005A3090" w:rsidP="005A3090">
      <w:pPr>
        <w:pStyle w:val="Heading3"/>
      </w:pPr>
      <w:r>
        <w:lastRenderedPageBreak/>
        <w:t>Deterrence: A2 “No China Threat”</w:t>
      </w:r>
    </w:p>
    <w:p w:rsidR="005A3090" w:rsidRPr="0050697B" w:rsidRDefault="005A3090" w:rsidP="005A3090"/>
    <w:p w:rsidR="005A3090" w:rsidRPr="00AC4FCA" w:rsidRDefault="005A3090" w:rsidP="005A3090">
      <w:pPr>
        <w:pStyle w:val="Heading4"/>
        <w:rPr>
          <w:rFonts w:cs="Arial"/>
        </w:rPr>
      </w:pPr>
      <w:r w:rsidRPr="00AC4FCA">
        <w:rPr>
          <w:rFonts w:cs="Arial"/>
        </w:rPr>
        <w:t>China is moving towards the capacity to use space capabilities in a conflict with the U.S.</w:t>
      </w:r>
    </w:p>
    <w:p w:rsidR="005A3090" w:rsidRPr="00AC4FCA" w:rsidRDefault="005A3090" w:rsidP="005A3090">
      <w:r w:rsidRPr="00AC4FCA">
        <w:t xml:space="preserve">Ashley J. </w:t>
      </w:r>
      <w:r w:rsidRPr="00AC4FCA">
        <w:rPr>
          <w:rStyle w:val="Style13ptBold"/>
        </w:rPr>
        <w:t>Tellis</w:t>
      </w:r>
      <w:r w:rsidRPr="00AC4FCA">
        <w:t>, Senior Associate, Carnegie Endowment for International Peace, Testimony Before the House Armed Services Committee, Subcommittees on Strategic Forces and Seapower and Projection Forces, 1—28—</w:t>
      </w:r>
      <w:r w:rsidRPr="00AC4FCA">
        <w:rPr>
          <w:rStyle w:val="Style13ptBold"/>
        </w:rPr>
        <w:t>14</w:t>
      </w:r>
      <w:r w:rsidRPr="00AC4FCA">
        <w:t>, http://carnegieendowment.org/2014/01/28/does-china-threaten-united-states-in-space, accessed 5-18-19.</w:t>
      </w:r>
      <w:r w:rsidR="00A71DBB" w:rsidRPr="00A71DBB">
        <w:rPr>
          <w:b/>
          <w:sz w:val="20"/>
          <w:szCs w:val="20"/>
        </w:rPr>
        <w:t xml:space="preserve"> </w:t>
      </w:r>
      <w:r w:rsidR="00A71DBB" w:rsidRPr="00A33AC5">
        <w:rPr>
          <w:b/>
          <w:sz w:val="20"/>
          <w:szCs w:val="20"/>
        </w:rPr>
        <w:t>****NCC’19 Novice Packet****</w:t>
      </w:r>
    </w:p>
    <w:p w:rsidR="005A3090" w:rsidRPr="00AC4FCA" w:rsidRDefault="005A3090" w:rsidP="005A3090"/>
    <w:p w:rsidR="005A3090" w:rsidRPr="00AC4FCA" w:rsidRDefault="005A3090" w:rsidP="005A3090">
      <w:r w:rsidRPr="00A82F61">
        <w:rPr>
          <w:rStyle w:val="StyleUnderline"/>
        </w:rPr>
        <w:t>The prevalence of</w:t>
      </w:r>
      <w:r w:rsidRPr="00AC4FCA">
        <w:t xml:space="preserve"> </w:t>
      </w:r>
      <w:r w:rsidRPr="00A82F61">
        <w:rPr>
          <w:rStyle w:val="StyleUnderline"/>
        </w:rPr>
        <w:t>such</w:t>
      </w:r>
      <w:r w:rsidRPr="00AC4FCA">
        <w:t xml:space="preserve"> </w:t>
      </w:r>
      <w:r w:rsidRPr="00A82F61">
        <w:rPr>
          <w:rStyle w:val="StyleUnderline"/>
        </w:rPr>
        <w:t>theorizing</w:t>
      </w:r>
      <w:r w:rsidRPr="00AC4FCA">
        <w:t xml:space="preserve"> </w:t>
      </w:r>
      <w:r w:rsidRPr="00A82F61">
        <w:rPr>
          <w:rStyle w:val="StyleUnderline"/>
        </w:rPr>
        <w:t>suggests</w:t>
      </w:r>
      <w:r w:rsidRPr="00AC4FCA">
        <w:t xml:space="preserve"> that </w:t>
      </w:r>
      <w:r w:rsidRPr="00A82F61">
        <w:rPr>
          <w:rStyle w:val="StyleUnderline"/>
        </w:rPr>
        <w:t>China</w:t>
      </w:r>
      <w:r w:rsidRPr="00AC4FCA">
        <w:t xml:space="preserve"> </w:t>
      </w:r>
      <w:r w:rsidRPr="00A82F61">
        <w:rPr>
          <w:rStyle w:val="StyleUnderline"/>
        </w:rPr>
        <w:t>is</w:t>
      </w:r>
      <w:r w:rsidRPr="00AC4FCA">
        <w:t xml:space="preserve"> </w:t>
      </w:r>
      <w:r w:rsidRPr="00A82F61">
        <w:rPr>
          <w:rStyle w:val="StyleUnderline"/>
        </w:rPr>
        <w:t>moving towards a space campaign posture</w:t>
      </w:r>
      <w:r w:rsidRPr="00AC4FCA">
        <w:t xml:space="preserve"> </w:t>
      </w:r>
      <w:r w:rsidRPr="00A82F61">
        <w:rPr>
          <w:rStyle w:val="StyleUnderline"/>
        </w:rPr>
        <w:t>that</w:t>
      </w:r>
      <w:r w:rsidRPr="00AC4FCA">
        <w:t xml:space="preserve"> </w:t>
      </w:r>
      <w:r w:rsidRPr="00A82F61">
        <w:rPr>
          <w:rStyle w:val="StyleUnderline"/>
        </w:rPr>
        <w:t>emphasizes</w:t>
      </w:r>
      <w:r w:rsidRPr="00AC4FCA">
        <w:t xml:space="preserve"> a variety of </w:t>
      </w:r>
      <w:r w:rsidRPr="00A82F61">
        <w:rPr>
          <w:rStyle w:val="StyleUnderline"/>
        </w:rPr>
        <w:t>counterspace activities</w:t>
      </w:r>
      <w:r w:rsidRPr="00AC4FCA">
        <w:t xml:space="preserve"> ranging from measured actions that produce transient and reversible effects (“soft-kills”) to the extreme violence of kinetic attacks, which are best reserved only for the apex of escalation or when dictated by dire operational necessity. </w:t>
      </w:r>
      <w:r w:rsidRPr="00A82F61">
        <w:rPr>
          <w:rStyle w:val="StyleUnderline"/>
        </w:rPr>
        <w:t>Such a concept of operations is</w:t>
      </w:r>
      <w:r w:rsidRPr="00AC4FCA">
        <w:t xml:space="preserve"> obviously “</w:t>
      </w:r>
      <w:r w:rsidRPr="00A82F61">
        <w:rPr>
          <w:rStyle w:val="StyleUnderline"/>
        </w:rPr>
        <w:t>better</w:t>
      </w:r>
      <w:r w:rsidRPr="00AC4FCA">
        <w:t xml:space="preserve">” </w:t>
      </w:r>
      <w:r w:rsidRPr="00A82F61">
        <w:rPr>
          <w:rStyle w:val="StyleUnderline"/>
        </w:rPr>
        <w:t>than</w:t>
      </w:r>
      <w:r w:rsidRPr="00AC4FCA">
        <w:t xml:space="preserve"> simply </w:t>
      </w:r>
      <w:r w:rsidRPr="00A82F61">
        <w:rPr>
          <w:rStyle w:val="StyleUnderline"/>
        </w:rPr>
        <w:t>a kinetic war of all against all in space</w:t>
      </w:r>
      <w:r w:rsidRPr="00AC4FCA">
        <w:t xml:space="preserve"> and on the ground, but at the end of the day it cannot be consoling to U.S. defense planners in any significant way. For starters, it is not clear whether these visions purveyed by Chinese space warfare theorists, no matter how thoughtful or well situated, represent the actual operational preferences of the planners or the warfighters in the Chinese military. </w:t>
      </w:r>
      <w:r w:rsidRPr="00A82F61">
        <w:rPr>
          <w:rStyle w:val="StyleUnderline"/>
        </w:rPr>
        <w:t>Notions of graduated escalation have</w:t>
      </w:r>
      <w:r w:rsidRPr="00AC4FCA">
        <w:t xml:space="preserve"> long </w:t>
      </w:r>
      <w:r w:rsidRPr="00A82F61">
        <w:rPr>
          <w:rStyle w:val="StyleUnderline"/>
        </w:rPr>
        <w:t>been</w:t>
      </w:r>
      <w:r w:rsidRPr="00AC4FCA">
        <w:t xml:space="preserve"> </w:t>
      </w:r>
      <w:r w:rsidRPr="00A82F61">
        <w:rPr>
          <w:rStyle w:val="StyleUnderline"/>
        </w:rPr>
        <w:t>alien</w:t>
      </w:r>
      <w:r w:rsidRPr="00AC4FCA">
        <w:t xml:space="preserve"> </w:t>
      </w:r>
      <w:r w:rsidRPr="00A82F61">
        <w:rPr>
          <w:rStyle w:val="StyleUnderline"/>
        </w:rPr>
        <w:t>to</w:t>
      </w:r>
      <w:r w:rsidRPr="00AC4FCA">
        <w:t xml:space="preserve"> </w:t>
      </w:r>
      <w:r w:rsidRPr="00A82F61">
        <w:rPr>
          <w:rStyle w:val="StyleUnderline"/>
        </w:rPr>
        <w:t>Chinese military culture</w:t>
      </w:r>
      <w:r w:rsidRPr="00AC4FCA">
        <w:t xml:space="preserve"> and its style of combat operations. But even if this represents the new inclinations of the PLA, </w:t>
      </w:r>
      <w:r w:rsidRPr="00A82F61">
        <w:rPr>
          <w:rStyle w:val="StyleUnderline"/>
        </w:rPr>
        <w:t>the emphasis on counterspace operations that</w:t>
      </w:r>
      <w:r w:rsidRPr="00AC4FCA">
        <w:t xml:space="preserve"> </w:t>
      </w:r>
      <w:r w:rsidRPr="00A82F61">
        <w:rPr>
          <w:rStyle w:val="StyleUnderline"/>
        </w:rPr>
        <w:t>emphasize securing transient and reversible effects only</w:t>
      </w:r>
      <w:r w:rsidRPr="00AC4FCA">
        <w:t xml:space="preserve"> </w:t>
      </w:r>
      <w:r w:rsidRPr="00A82F61">
        <w:rPr>
          <w:rStyle w:val="StyleUnderline"/>
        </w:rPr>
        <w:t>imply that space will n</w:t>
      </w:r>
      <w:bookmarkStart w:id="4" w:name="_GoBack"/>
      <w:bookmarkEnd w:id="4"/>
      <w:r w:rsidRPr="00A82F61">
        <w:rPr>
          <w:rStyle w:val="StyleUnderline"/>
        </w:rPr>
        <w:t>o longer be a protected sanctuary</w:t>
      </w:r>
      <w:r w:rsidRPr="00AC4FCA">
        <w:t xml:space="preserve"> in the context of any future U.S.-China confrontation. Rather, it will be a heavily contested environment, where the U.S. military will have to struggle to secure the information dominance that it simply presumed in the past would automatically obtain, when all it had to do then was to employ that freely found dominance to produce conventional victories on the ground, at sea, and in the air.</w:t>
      </w:r>
    </w:p>
    <w:p w:rsidR="005A3090" w:rsidRPr="00AC4FCA" w:rsidRDefault="005A3090" w:rsidP="005A3090"/>
    <w:p w:rsidR="005A3090" w:rsidRDefault="005A3090" w:rsidP="005A3090">
      <w:pPr>
        <w:spacing w:after="160" w:line="259" w:lineRule="auto"/>
        <w:rPr>
          <w:rFonts w:asciiTheme="minorHAnsi" w:hAnsiTheme="minorHAnsi" w:cstheme="minorBidi"/>
          <w:sz w:val="22"/>
        </w:rPr>
      </w:pPr>
    </w:p>
    <w:p w:rsidR="005A3090" w:rsidRDefault="005A3090" w:rsidP="005A3090">
      <w:pPr>
        <w:spacing w:after="160" w:line="259" w:lineRule="auto"/>
        <w:rPr>
          <w:rFonts w:asciiTheme="minorHAnsi" w:hAnsiTheme="minorHAnsi" w:cstheme="minorBidi"/>
          <w:sz w:val="22"/>
        </w:rPr>
      </w:pPr>
    </w:p>
    <w:p w:rsidR="00821358" w:rsidRPr="00821358" w:rsidRDefault="00821358" w:rsidP="00821358"/>
    <w:sectPr w:rsidR="00821358" w:rsidRPr="00821358"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821358"/>
    <w:rsid w:val="000139A3"/>
    <w:rsid w:val="00015559"/>
    <w:rsid w:val="000779A1"/>
    <w:rsid w:val="000830FE"/>
    <w:rsid w:val="00100833"/>
    <w:rsid w:val="00104529"/>
    <w:rsid w:val="00105942"/>
    <w:rsid w:val="00107396"/>
    <w:rsid w:val="00135201"/>
    <w:rsid w:val="00144A4C"/>
    <w:rsid w:val="00176AB0"/>
    <w:rsid w:val="00177B7D"/>
    <w:rsid w:val="0018322D"/>
    <w:rsid w:val="001B384D"/>
    <w:rsid w:val="001B5776"/>
    <w:rsid w:val="001D11F7"/>
    <w:rsid w:val="001E404E"/>
    <w:rsid w:val="001E527A"/>
    <w:rsid w:val="001F78CE"/>
    <w:rsid w:val="00251FC7"/>
    <w:rsid w:val="002855A7"/>
    <w:rsid w:val="002B146A"/>
    <w:rsid w:val="002B5E17"/>
    <w:rsid w:val="00315690"/>
    <w:rsid w:val="00316B75"/>
    <w:rsid w:val="00325646"/>
    <w:rsid w:val="003460F2"/>
    <w:rsid w:val="0038158C"/>
    <w:rsid w:val="003902BA"/>
    <w:rsid w:val="003A09E2"/>
    <w:rsid w:val="003C15C4"/>
    <w:rsid w:val="00407037"/>
    <w:rsid w:val="004605D6"/>
    <w:rsid w:val="004C60E8"/>
    <w:rsid w:val="004E3579"/>
    <w:rsid w:val="004E728B"/>
    <w:rsid w:val="004F39E0"/>
    <w:rsid w:val="00537BD5"/>
    <w:rsid w:val="0057268A"/>
    <w:rsid w:val="005A3090"/>
    <w:rsid w:val="005C30B2"/>
    <w:rsid w:val="005D2912"/>
    <w:rsid w:val="006065BD"/>
    <w:rsid w:val="00645FA9"/>
    <w:rsid w:val="00647866"/>
    <w:rsid w:val="00665003"/>
    <w:rsid w:val="006A2AD0"/>
    <w:rsid w:val="006C2375"/>
    <w:rsid w:val="006D4ECC"/>
    <w:rsid w:val="006E7405"/>
    <w:rsid w:val="00722258"/>
    <w:rsid w:val="007243E5"/>
    <w:rsid w:val="007477B1"/>
    <w:rsid w:val="00766EA0"/>
    <w:rsid w:val="007A2226"/>
    <w:rsid w:val="007F5B66"/>
    <w:rsid w:val="00821358"/>
    <w:rsid w:val="00823A1C"/>
    <w:rsid w:val="00845B9D"/>
    <w:rsid w:val="00860984"/>
    <w:rsid w:val="0086774D"/>
    <w:rsid w:val="008B3ECB"/>
    <w:rsid w:val="008B4E85"/>
    <w:rsid w:val="008C1B2E"/>
    <w:rsid w:val="008C7909"/>
    <w:rsid w:val="0091627E"/>
    <w:rsid w:val="00943D12"/>
    <w:rsid w:val="0097032B"/>
    <w:rsid w:val="009C032B"/>
    <w:rsid w:val="009D2EAD"/>
    <w:rsid w:val="009D54B2"/>
    <w:rsid w:val="009E1922"/>
    <w:rsid w:val="009F7ED2"/>
    <w:rsid w:val="00A04633"/>
    <w:rsid w:val="00A14EF9"/>
    <w:rsid w:val="00A628F8"/>
    <w:rsid w:val="00A71DBB"/>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204BD"/>
    <w:rsid w:val="00E5262C"/>
    <w:rsid w:val="00E70B5D"/>
    <w:rsid w:val="00EC7DC4"/>
    <w:rsid w:val="00ED30CF"/>
    <w:rsid w:val="00F06AC8"/>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5F5C0"/>
  <w15:chartTrackingRefBased/>
  <w15:docId w15:val="{9214C227-60DE-46A7-A0F8-ED6E1947C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5A3090"/>
    <w:pPr>
      <w:spacing w:after="0" w:line="240" w:lineRule="auto"/>
    </w:pPr>
    <w:rPr>
      <w:rFonts w:ascii="Arial" w:hAnsi="Arial" w:cs="Arial"/>
      <w:sz w:val="16"/>
    </w:rPr>
  </w:style>
  <w:style w:type="paragraph" w:styleId="Heading1">
    <w:name w:val="heading 1"/>
    <w:aliases w:val="Pocket"/>
    <w:basedOn w:val="Normal"/>
    <w:next w:val="Normal"/>
    <w:link w:val="Heading1Char"/>
    <w:rsid w:val="005A3090"/>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5A3090"/>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Citation,CardStyle,Heading 3 Foldover,3: Cite,Index Headers,Tag Char Char,Bold Cite,Cite 1,Read Char,Heading 3 Char1 Char Char,Text 7,Tags v 2,Underline Char Char Char,Char1,Text "/>
    <w:basedOn w:val="Normal"/>
    <w:next w:val="Normal"/>
    <w:link w:val="Heading3Char"/>
    <w:uiPriority w:val="2"/>
    <w:unhideWhenUsed/>
    <w:qFormat/>
    <w:rsid w:val="005A3090"/>
    <w:pPr>
      <w:keepNext/>
      <w:keepLines/>
      <w:pageBreakBefore/>
      <w:jc w:val="center"/>
      <w:outlineLvl w:val="2"/>
    </w:pPr>
    <w:rPr>
      <w:rFonts w:eastAsiaTheme="majorEastAsia" w:cstheme="majorBidi"/>
      <w:b/>
      <w:sz w:val="28"/>
      <w:szCs w:val="24"/>
      <w:u w:val="single"/>
    </w:rPr>
  </w:style>
  <w:style w:type="paragraph" w:styleId="Heading4">
    <w:name w:val="heading 4"/>
    <w:aliases w:val="Tag,small text,Big card,body,Normal Tag,heading 2,Heading 2 Char2 Char,Heading 2 Char1 Char Char,Ch,No Spacing1111,No Spacing11111,No Spacing111111,ta,no read,No Spacing211,No Spacing12,No Spacing2111,No Spacing112,No Spacing1121,Card,TAG, Ch,t"/>
    <w:basedOn w:val="Normal"/>
    <w:next w:val="Normal"/>
    <w:link w:val="Heading4Char"/>
    <w:uiPriority w:val="3"/>
    <w:unhideWhenUsed/>
    <w:qFormat/>
    <w:rsid w:val="005A3090"/>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5A309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A3090"/>
  </w:style>
  <w:style w:type="character" w:customStyle="1" w:styleId="Heading1Char">
    <w:name w:val="Heading 1 Char"/>
    <w:aliases w:val="Pocket Char"/>
    <w:basedOn w:val="DefaultParagraphFont"/>
    <w:link w:val="Heading1"/>
    <w:rsid w:val="005A3090"/>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5A3090"/>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Char Char,Citation Char,CardStyle Char,Heading 3 Foldover Char,3: Cite Char,Index Headers Char,Tag Char Char Char,Bold Cite Char,Cite 1 Char,Read Char Char"/>
    <w:basedOn w:val="DefaultParagraphFont"/>
    <w:link w:val="Heading3"/>
    <w:uiPriority w:val="2"/>
    <w:rsid w:val="005A3090"/>
    <w:rPr>
      <w:rFonts w:ascii="Arial" w:eastAsiaTheme="majorEastAsia" w:hAnsi="Arial" w:cstheme="majorBidi"/>
      <w:b/>
      <w:sz w:val="28"/>
      <w:szCs w:val="24"/>
      <w:u w:val="single"/>
    </w:rPr>
  </w:style>
  <w:style w:type="character" w:customStyle="1" w:styleId="Heading4Char">
    <w:name w:val="Heading 4 Char"/>
    <w:aliases w:val="Tag Char,small text Char,Big card Char,body Char,Normal Tag Char,heading 2 Char,Heading 2 Char2 Char Char,Heading 2 Char1 Char Char Char,Ch Char,No Spacing1111 Char,No Spacing11111 Char,No Spacing111111 Char,ta Char,no read Char,Card Char"/>
    <w:basedOn w:val="DefaultParagraphFont"/>
    <w:link w:val="Heading4"/>
    <w:uiPriority w:val="3"/>
    <w:rsid w:val="005A3090"/>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Bold Underline,Emphasis!!,small,Qualifications,normal card text,Shrunk,qualifications in card,qualifications,bold underline,Style1,s,B"/>
    <w:basedOn w:val="DefaultParagraphFont"/>
    <w:link w:val="Emphasis1"/>
    <w:uiPriority w:val="7"/>
    <w:qFormat/>
    <w:rsid w:val="005A3090"/>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5A3090"/>
    <w:rPr>
      <w:b/>
      <w:bCs/>
      <w:sz w:val="22"/>
      <w:u w:val="single"/>
    </w:rPr>
  </w:style>
  <w:style w:type="character" w:customStyle="1" w:styleId="StyleUnderline">
    <w:name w:val="Style Underline"/>
    <w:aliases w:val="Underline,Style Bold Underline,Intense Emphasis1,apple-style-span + 6 pt,Bold,Kern at 16 pt,Intense Emphasis11,Style,Intense Emphasis2,Intense Emphasis111,Intense Emphasis3,Intense Emphasis1111,Intense Emphasis4,HHeading 3 + 12 pt,ci,c"/>
    <w:basedOn w:val="DefaultParagraphFont"/>
    <w:uiPriority w:val="6"/>
    <w:qFormat/>
    <w:rsid w:val="005A3090"/>
    <w:rPr>
      <w:b/>
      <w:sz w:val="20"/>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Tags v 2 Char1,Heading 3 Char1 Char1,Text 7 Char1"/>
    <w:basedOn w:val="DefaultParagraphFont"/>
    <w:uiPriority w:val="99"/>
    <w:unhideWhenUsed/>
    <w:rsid w:val="005A3090"/>
    <w:rPr>
      <w:color w:val="auto"/>
      <w:u w:val="none"/>
    </w:rPr>
  </w:style>
  <w:style w:type="character" w:styleId="FollowedHyperlink">
    <w:name w:val="FollowedHyperlink"/>
    <w:basedOn w:val="DefaultParagraphFont"/>
    <w:uiPriority w:val="99"/>
    <w:semiHidden/>
    <w:unhideWhenUsed/>
    <w:rsid w:val="005A3090"/>
    <w:rPr>
      <w:color w:val="auto"/>
      <w:u w:val="none"/>
    </w:rPr>
  </w:style>
  <w:style w:type="paragraph" w:customStyle="1" w:styleId="Emphasis1">
    <w:name w:val="Emphasis1"/>
    <w:basedOn w:val="Normal"/>
    <w:link w:val="Emphasis"/>
    <w:autoRedefine/>
    <w:uiPriority w:val="7"/>
    <w:qFormat/>
    <w:rsid w:val="00821358"/>
    <w:pPr>
      <w:pBdr>
        <w:top w:val="single" w:sz="4" w:space="1" w:color="auto"/>
        <w:left w:val="single" w:sz="4" w:space="4" w:color="auto"/>
        <w:bottom w:val="single" w:sz="4" w:space="1" w:color="auto"/>
        <w:right w:val="single" w:sz="4" w:space="4" w:color="auto"/>
      </w:pBdr>
      <w:ind w:left="720"/>
      <w:jc w:val="both"/>
    </w:pPr>
    <w:rPr>
      <w:b/>
      <w:iCs/>
      <w:sz w:val="20"/>
      <w:u w:val="single"/>
      <w:bdr w:val="single" w:sz="12" w:space="0" w:color="auto"/>
    </w:rPr>
  </w:style>
  <w:style w:type="paragraph" w:customStyle="1" w:styleId="evidencetext">
    <w:name w:val="evidence text"/>
    <w:basedOn w:val="Normal"/>
    <w:link w:val="evidencetextChar1"/>
    <w:qFormat/>
    <w:rsid w:val="00821358"/>
    <w:pPr>
      <w:ind w:left="432" w:right="432"/>
    </w:pPr>
    <w:rPr>
      <w:color w:val="000000"/>
    </w:rPr>
  </w:style>
  <w:style w:type="character" w:customStyle="1" w:styleId="evidencetextChar1">
    <w:name w:val="evidence text Char1"/>
    <w:link w:val="evidencetext"/>
    <w:rsid w:val="00821358"/>
    <w:rPr>
      <w:rFonts w:ascii="Arial" w:hAnsi="Arial" w:cs="Arial"/>
      <w:color w:val="000000"/>
      <w:sz w:val="16"/>
    </w:rPr>
  </w:style>
  <w:style w:type="paragraph" w:customStyle="1" w:styleId="textbold">
    <w:name w:val="text bold"/>
    <w:basedOn w:val="Normal"/>
    <w:autoRedefine/>
    <w:uiPriority w:val="7"/>
    <w:qFormat/>
    <w:rsid w:val="00821358"/>
    <w:pPr>
      <w:pBdr>
        <w:top w:val="single" w:sz="24" w:space="0" w:color="auto"/>
        <w:left w:val="single" w:sz="24" w:space="0" w:color="auto"/>
        <w:bottom w:val="single" w:sz="24" w:space="0" w:color="auto"/>
        <w:right w:val="single" w:sz="24" w:space="0" w:color="auto"/>
      </w:pBdr>
      <w:spacing w:line="256" w:lineRule="auto"/>
      <w:ind w:left="720"/>
      <w:jc w:val="both"/>
    </w:pPr>
    <w:rPr>
      <w:b/>
      <w:iCs/>
      <w:sz w:val="20"/>
      <w:u w:val="single"/>
      <w:bdr w:val="single" w:sz="12"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ashingtonpost.com/wp-dyn/content/article/2011/01/22/AR2011012203747.html" TargetMode="External"/><Relationship Id="rId18" Type="http://schemas.openxmlformats.org/officeDocument/2006/relationships/hyperlink" Target="http://www.growthcommission.org/storage/cgdev/documents/gcwp060web.pdf" TargetMode="External"/><Relationship Id="rId3" Type="http://schemas.openxmlformats.org/officeDocument/2006/relationships/customXml" Target="../customXml/item3.xml"/><Relationship Id="rId21" Type="http://schemas.openxmlformats.org/officeDocument/2006/relationships/hyperlink" Target="https://thediplomat.com/2014/03/china-secretly-tested-an-anti-satellite-missile/" TargetMode="External"/><Relationship Id="rId7" Type="http://schemas.openxmlformats.org/officeDocument/2006/relationships/settings" Target="settings.xml"/><Relationship Id="rId12" Type="http://schemas.openxmlformats.org/officeDocument/2006/relationships/hyperlink" Target="http://marshall.org/space-policy/china-talk-and-cooperation-in-space/" TargetMode="External"/><Relationship Id="rId17" Type="http://schemas.openxmlformats.org/officeDocument/2006/relationships/hyperlink" Target="http://online.wsj.com/articles/matt-ridley-whatever-happened-to-global-warming-1409872855"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cholarcommons.usf.edu/cgi/viewcontent.cgi?article=1193&amp;context=jss" TargetMode="External"/><Relationship Id="rId20" Type="http://schemas.openxmlformats.org/officeDocument/2006/relationships/hyperlink" Target="https://www.hsdl.org/?abstract&amp;did=73990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rfonline.org/research/space-militarisation-inevitable/"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alt.foreignpolicy.com" TargetMode="External"/><Relationship Id="rId23" Type="http://schemas.openxmlformats.org/officeDocument/2006/relationships/hyperlink" Target="https://medium.com/@WeMeantWell/american-credibility-lost-54e4d9745091" TargetMode="External"/><Relationship Id="rId10" Type="http://schemas.openxmlformats.org/officeDocument/2006/relationships/hyperlink" Target="https://apps.dtic.mil/dtic/tr/fulltext/u2/1062004.pdf" TargetMode="External"/><Relationship Id="rId19" Type="http://schemas.openxmlformats.org/officeDocument/2006/relationships/hyperlink" Target="https://www.hsdl.org/?abstract&amp;did=739908" TargetMode="External"/><Relationship Id="rId4" Type="http://schemas.openxmlformats.org/officeDocument/2006/relationships/customXml" Target="../customXml/item4.xml"/><Relationship Id="rId9" Type="http://schemas.openxmlformats.org/officeDocument/2006/relationships/hyperlink" Target="https://nationalinterest.org/blog/the-buzz/would-america-really-start-nuclear-war-over-cyber-or-24230" TargetMode="External"/><Relationship Id="rId14" Type="http://schemas.openxmlformats.org/officeDocument/2006/relationships/hyperlink" Target="https://www.clingendael.nl/publication/states-motivations-acquire-or-forgo-nuclear-weapons" TargetMode="External"/><Relationship Id="rId22" Type="http://schemas.openxmlformats.org/officeDocument/2006/relationships/hyperlink" Target="https://www.washingtonpost.com/news/global-opinions/wp/2018/05/01/in-trumps-white-house-foreign-policy-is-now-made-on-a-whim/?noredirect=on&amp;utm_term=.3f73aa2ca60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4.xml><?xml version="1.0" encoding="utf-8"?>
<ds:datastoreItem xmlns:ds="http://schemas.openxmlformats.org/officeDocument/2006/customXml" ds:itemID="{9025144C-52F2-4537-A85D-8369796EB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TotalTime>
  <Pages>37</Pages>
  <Words>24052</Words>
  <Characters>137100</Characters>
  <Application>Microsoft Office Word</Application>
  <DocSecurity>0</DocSecurity>
  <Lines>1142</Lines>
  <Paragraphs>321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clahelwi012</dc:creator>
  <cp:keywords>5.1.1</cp:keywords>
  <dc:description/>
  <cp:lastModifiedBy>David Cram Helwich</cp:lastModifiedBy>
  <cp:revision>3</cp:revision>
  <dcterms:created xsi:type="dcterms:W3CDTF">2019-08-31T00:30:00Z</dcterms:created>
  <dcterms:modified xsi:type="dcterms:W3CDTF">2019-08-31T00:39:00Z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