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2B55" w:rsidRDefault="001E2B55" w:rsidP="001E2B55">
      <w:pPr>
        <w:pStyle w:val="Heading1"/>
      </w:pPr>
      <w:r>
        <w:t>Deterrence DA: Usable for Kentucky</w:t>
      </w:r>
      <w:bookmarkStart w:id="0" w:name="_GoBack"/>
      <w:bookmarkEnd w:id="0"/>
    </w:p>
    <w:p w:rsidR="00E11002" w:rsidRDefault="00E11002" w:rsidP="00FC622E">
      <w:pPr>
        <w:pStyle w:val="Heading3"/>
      </w:pPr>
      <w:r>
        <w:lastRenderedPageBreak/>
        <w:t>Notes</w:t>
      </w:r>
    </w:p>
    <w:p w:rsidR="00E11002" w:rsidRDefault="00E11002" w:rsidP="00E11002"/>
    <w:p w:rsidR="00E11002" w:rsidRDefault="00E11002" w:rsidP="00E11002">
      <w:pPr>
        <w:pStyle w:val="Heading4"/>
      </w:pPr>
      <w:r>
        <w:t>This incorporates all of Deterrence DA evidence from the pre-GSU Arms Control Neg file</w:t>
      </w:r>
    </w:p>
    <w:p w:rsidR="00E11002" w:rsidRDefault="00E11002" w:rsidP="00E11002"/>
    <w:p w:rsidR="00E11002" w:rsidRPr="00E11002" w:rsidRDefault="00E11002" w:rsidP="00E11002"/>
    <w:p w:rsidR="00C36D68" w:rsidRDefault="00D14473" w:rsidP="00FC622E">
      <w:pPr>
        <w:pStyle w:val="Heading3"/>
      </w:pPr>
      <w:r>
        <w:lastRenderedPageBreak/>
        <w:t xml:space="preserve">Deterrence DA: </w:t>
      </w:r>
      <w:r w:rsidR="00C36D68">
        <w:t>1NC</w:t>
      </w:r>
    </w:p>
    <w:p w:rsidR="00C36D68" w:rsidRDefault="00C36D68" w:rsidP="00C36D68"/>
    <w:p w:rsidR="00D14473" w:rsidRPr="001A51EF" w:rsidRDefault="00D14473" w:rsidP="00D14473">
      <w:pPr>
        <w:pStyle w:val="Heading4"/>
        <w:rPr>
          <w:rFonts w:cs="Arial"/>
        </w:rPr>
      </w:pPr>
      <w:r>
        <w:rPr>
          <w:rFonts w:cs="Arial"/>
        </w:rPr>
        <w:t>The plan backfires and undermines our deterrence</w:t>
      </w:r>
    </w:p>
    <w:p w:rsidR="00D14473" w:rsidRPr="001A51EF" w:rsidRDefault="00D14473" w:rsidP="00D14473">
      <w:r w:rsidRPr="001A51EF">
        <w:t xml:space="preserve">Steve </w:t>
      </w:r>
      <w:r w:rsidRPr="001A51EF">
        <w:rPr>
          <w:rStyle w:val="Style13ptBold"/>
        </w:rPr>
        <w:t>Lambakis</w:t>
      </w:r>
      <w:r w:rsidRPr="001A51EF">
        <w:t>, PhD, Catholic University, Editor, Cmoparatvie Strategy, and Director of Space Studies, NIPP, A GUIDE FOR THINKING ABOUT SPACE DETERRENCE AND CHINA, National Institute for Public Policy, 20</w:t>
      </w:r>
      <w:r w:rsidRPr="001A51EF">
        <w:rPr>
          <w:rStyle w:val="Style13ptBold"/>
        </w:rPr>
        <w:t>19</w:t>
      </w:r>
      <w:r w:rsidRPr="001A51EF">
        <w:t>, p. 36-37.</w:t>
      </w:r>
      <w:r w:rsidR="001E2B55" w:rsidRPr="001E2B55">
        <w:rPr>
          <w:b/>
          <w:sz w:val="20"/>
          <w:szCs w:val="20"/>
        </w:rPr>
        <w:t xml:space="preserve"> </w:t>
      </w:r>
      <w:r w:rsidR="001E2B55" w:rsidRPr="00A33AC5">
        <w:rPr>
          <w:b/>
          <w:sz w:val="20"/>
          <w:szCs w:val="20"/>
        </w:rPr>
        <w:t>****NCC’19 Novice Packet****</w:t>
      </w:r>
    </w:p>
    <w:p w:rsidR="00D14473" w:rsidRDefault="00D14473" w:rsidP="00D14473">
      <w:r>
        <w:t>**edited for language</w:t>
      </w:r>
    </w:p>
    <w:p w:rsidR="00D14473" w:rsidRPr="001A51EF" w:rsidRDefault="00D14473" w:rsidP="00D14473"/>
    <w:p w:rsidR="00D14473" w:rsidRPr="001A51EF" w:rsidRDefault="00D14473" w:rsidP="00D14473">
      <w:r w:rsidRPr="001A51EF">
        <w:t xml:space="preserve">Deterrence, which leverages military strength to succeed, is not the only approach to prevent the extension of war into space. </w:t>
      </w:r>
      <w:r w:rsidRPr="00A36D36">
        <w:rPr>
          <w:rStyle w:val="StyleUnderline"/>
        </w:rPr>
        <w:t>Arms control</w:t>
      </w:r>
      <w:r w:rsidRPr="001A51EF">
        <w:t xml:space="preserve">, using its own logic and sometimes different assumptions about adversary decision-making and goals, </w:t>
      </w:r>
      <w:r w:rsidRPr="00A36D36">
        <w:rPr>
          <w:rStyle w:val="StyleUnderline"/>
        </w:rPr>
        <w:t>also attempts to avoid a power clash in spac</w:t>
      </w:r>
      <w:r w:rsidRPr="001A51EF">
        <w:t>e.170 Arms control strategy lays some doubt on the efficacy of military strength and places a preponderance of faith on the assumption that all parties involved in the arms control activity share a similar vision about what motivates state behavior and have a similar goal.</w:t>
      </w:r>
    </w:p>
    <w:p w:rsidR="00D14473" w:rsidRPr="001A51EF" w:rsidRDefault="00D14473" w:rsidP="00D14473">
      <w:r w:rsidRPr="00A36D36">
        <w:rPr>
          <w:rStyle w:val="StyleUnderline"/>
          <w:highlight w:val="yellow"/>
        </w:rPr>
        <w:t xml:space="preserve">There are </w:t>
      </w:r>
      <w:r w:rsidRPr="00A36D36">
        <w:rPr>
          <w:rStyle w:val="Emphasis"/>
          <w:highlight w:val="yellow"/>
        </w:rPr>
        <w:t>pitfalls</w:t>
      </w:r>
      <w:r w:rsidRPr="00A36D36">
        <w:rPr>
          <w:rStyle w:val="StyleUnderline"/>
          <w:highlight w:val="yellow"/>
        </w:rPr>
        <w:t xml:space="preserve"> with</w:t>
      </w:r>
      <w:r w:rsidRPr="001A51EF">
        <w:t xml:space="preserve"> the </w:t>
      </w:r>
      <w:r w:rsidRPr="00A36D36">
        <w:rPr>
          <w:rStyle w:val="StyleUnderline"/>
          <w:highlight w:val="yellow"/>
        </w:rPr>
        <w:t>arms control</w:t>
      </w:r>
      <w:r w:rsidRPr="001A51EF">
        <w:t xml:space="preserve"> approach. One key issue is that </w:t>
      </w:r>
      <w:r w:rsidRPr="00534B6B">
        <w:rPr>
          <w:rStyle w:val="StyleUnderline"/>
          <w:highlight w:val="yellow"/>
        </w:rPr>
        <w:t>arms control may have</w:t>
      </w:r>
      <w:r w:rsidRPr="001A51EF">
        <w:t xml:space="preserve"> an </w:t>
      </w:r>
      <w:r w:rsidRPr="00534B6B">
        <w:rPr>
          <w:rStyle w:val="StyleUnderline"/>
          <w:highlight w:val="yellow"/>
        </w:rPr>
        <w:t>adverse impact on</w:t>
      </w:r>
      <w:r w:rsidRPr="00534B6B">
        <w:rPr>
          <w:highlight w:val="yellow"/>
        </w:rPr>
        <w:t xml:space="preserve"> </w:t>
      </w:r>
      <w:r w:rsidRPr="00534B6B">
        <w:rPr>
          <w:rStyle w:val="Emphasis"/>
          <w:highlight w:val="yellow"/>
        </w:rPr>
        <w:t>tech</w:t>
      </w:r>
      <w:r w:rsidRPr="001A51EF">
        <w:t xml:space="preserve">nologies that </w:t>
      </w:r>
      <w:r w:rsidRPr="00534B6B">
        <w:rPr>
          <w:rStyle w:val="StyleUnderline"/>
          <w:highlight w:val="yellow"/>
        </w:rPr>
        <w:t xml:space="preserve">the </w:t>
      </w:r>
      <w:r w:rsidRPr="00534B6B">
        <w:rPr>
          <w:rStyle w:val="Emphasis"/>
          <w:highlight w:val="yellow"/>
        </w:rPr>
        <w:t>U</w:t>
      </w:r>
      <w:r w:rsidRPr="001A51EF">
        <w:t xml:space="preserve">nited </w:t>
      </w:r>
      <w:r w:rsidRPr="00534B6B">
        <w:rPr>
          <w:rStyle w:val="Emphasis"/>
          <w:highlight w:val="yellow"/>
        </w:rPr>
        <w:t>S</w:t>
      </w:r>
      <w:r w:rsidRPr="001A51EF">
        <w:t xml:space="preserve">tates </w:t>
      </w:r>
      <w:r w:rsidRPr="00534B6B">
        <w:rPr>
          <w:rStyle w:val="StyleUnderline"/>
          <w:highlight w:val="yellow"/>
        </w:rPr>
        <w:t>has</w:t>
      </w:r>
      <w:r w:rsidRPr="001A51EF">
        <w:t xml:space="preserve"> already </w:t>
      </w:r>
      <w:r w:rsidRPr="00534B6B">
        <w:rPr>
          <w:rStyle w:val="StyleUnderline"/>
          <w:highlight w:val="yellow"/>
        </w:rPr>
        <w:t>determined</w:t>
      </w:r>
      <w:r w:rsidRPr="001A51EF">
        <w:t xml:space="preserve"> are </w:t>
      </w:r>
      <w:r w:rsidRPr="00534B6B">
        <w:rPr>
          <w:rStyle w:val="Emphasis"/>
          <w:highlight w:val="yellow"/>
        </w:rPr>
        <w:t>integral</w:t>
      </w:r>
      <w:r w:rsidRPr="00534B6B">
        <w:rPr>
          <w:rStyle w:val="StyleUnderline"/>
          <w:highlight w:val="yellow"/>
        </w:rPr>
        <w:t xml:space="preserve"> to </w:t>
      </w:r>
      <w:r w:rsidRPr="00AA59E1">
        <w:t xml:space="preserve">its </w:t>
      </w:r>
      <w:r w:rsidRPr="00534B6B">
        <w:rPr>
          <w:rStyle w:val="StyleUnderline"/>
          <w:highlight w:val="yellow"/>
        </w:rPr>
        <w:t>defense</w:t>
      </w:r>
      <w:r w:rsidRPr="001A51EF">
        <w:t xml:space="preserve">. </w:t>
      </w:r>
      <w:r w:rsidRPr="00A36D36">
        <w:rPr>
          <w:rStyle w:val="StyleUnderline"/>
        </w:rPr>
        <w:t>A</w:t>
      </w:r>
      <w:r w:rsidRPr="001A51EF">
        <w:t xml:space="preserve"> peacetime </w:t>
      </w:r>
      <w:r w:rsidRPr="00A36D36">
        <w:rPr>
          <w:rStyle w:val="StyleUnderline"/>
        </w:rPr>
        <w:t>moratorium on direct-ascent ASAT</w:t>
      </w:r>
      <w:r w:rsidRPr="001A51EF">
        <w:t xml:space="preserve">s, for example, </w:t>
      </w:r>
      <w:r w:rsidRPr="00A36D36">
        <w:rPr>
          <w:rStyle w:val="StyleUnderline"/>
        </w:rPr>
        <w:t>would</w:t>
      </w:r>
      <w:r w:rsidRPr="001A51EF">
        <w:t xml:space="preserve"> likely </w:t>
      </w:r>
      <w:r w:rsidRPr="00A36D36">
        <w:rPr>
          <w:rStyle w:val="StyleUnderline"/>
        </w:rPr>
        <w:t>limit the development, testing, and potentially BMD operations</w:t>
      </w:r>
      <w:r w:rsidRPr="001A51EF">
        <w:t xml:space="preserve">. Another issue is that </w:t>
      </w:r>
      <w:r w:rsidRPr="00AA59E1">
        <w:rPr>
          <w:rStyle w:val="StyleUnderline"/>
          <w:highlight w:val="yellow"/>
        </w:rPr>
        <w:t xml:space="preserve">there are very serious </w:t>
      </w:r>
      <w:r w:rsidRPr="00AA59E1">
        <w:rPr>
          <w:rStyle w:val="Emphasis"/>
          <w:highlight w:val="yellow"/>
        </w:rPr>
        <w:t>definitional</w:t>
      </w:r>
      <w:r w:rsidRPr="00AA59E1">
        <w:rPr>
          <w:rStyle w:val="StyleUnderline"/>
          <w:highlight w:val="yellow"/>
        </w:rPr>
        <w:t xml:space="preserve"> and </w:t>
      </w:r>
      <w:r w:rsidRPr="00AA59E1">
        <w:rPr>
          <w:rStyle w:val="Emphasis"/>
          <w:highlight w:val="yellow"/>
        </w:rPr>
        <w:t>verification</w:t>
      </w:r>
      <w:r w:rsidRPr="00AA59E1">
        <w:rPr>
          <w:rStyle w:val="StyleUnderline"/>
          <w:highlight w:val="yellow"/>
        </w:rPr>
        <w:t xml:space="preserve"> problems</w:t>
      </w:r>
      <w:r w:rsidRPr="001A51EF">
        <w:t xml:space="preserve"> associated with arms control ideas, including an ASAT agreement. </w:t>
      </w:r>
      <w:r w:rsidRPr="00A36D36">
        <w:rPr>
          <w:rStyle w:val="StyleUnderline"/>
        </w:rPr>
        <w:t>ASAT weapons can be tested without the target vehicle actually being in orbit,</w:t>
      </w:r>
      <w:r w:rsidRPr="001A51EF">
        <w:t xml:space="preserve"> as China has demonstrated.</w:t>
      </w:r>
    </w:p>
    <w:p w:rsidR="00D14473" w:rsidRPr="001A51EF" w:rsidRDefault="00D14473" w:rsidP="00D14473">
      <w:r w:rsidRPr="00534B6B">
        <w:rPr>
          <w:rStyle w:val="StyleUnderline"/>
          <w:highlight w:val="yellow"/>
        </w:rPr>
        <w:t>Arms control</w:t>
      </w:r>
      <w:r w:rsidRPr="00A36D36">
        <w:rPr>
          <w:rStyle w:val="StyleUnderline"/>
        </w:rPr>
        <w:t xml:space="preserve"> </w:t>
      </w:r>
      <w:r w:rsidRPr="00AA59E1">
        <w:rPr>
          <w:rStyle w:val="StyleUnderline"/>
        </w:rPr>
        <w:t>treaties</w:t>
      </w:r>
      <w:r w:rsidRPr="00AA59E1">
        <w:t xml:space="preserve"> </w:t>
      </w:r>
      <w:r w:rsidRPr="00534B6B">
        <w:rPr>
          <w:rStyle w:val="StyleUnderline"/>
          <w:highlight w:val="yellow"/>
        </w:rPr>
        <w:t xml:space="preserve">may be pursued by adversaries with the intent of hampering U.S. capabilities, while not allowing </w:t>
      </w:r>
      <w:r w:rsidRPr="00AA59E1">
        <w:t>the r</w:t>
      </w:r>
      <w:r w:rsidRPr="00534B6B">
        <w:rPr>
          <w:rStyle w:val="StyleUnderline"/>
          <w:highlight w:val="yellow"/>
        </w:rPr>
        <w:t>estrictions to</w:t>
      </w:r>
      <w:r w:rsidRPr="001A51EF">
        <w:t xml:space="preserve"> hobble</w:t>
      </w:r>
      <w:r>
        <w:t xml:space="preserve"> [</w:t>
      </w:r>
      <w:r w:rsidRPr="00534B6B">
        <w:rPr>
          <w:rStyle w:val="StyleUnderline"/>
          <w:highlight w:val="yellow"/>
        </w:rPr>
        <w:t xml:space="preserve">limit] their </w:t>
      </w:r>
      <w:r w:rsidRPr="00AA59E1">
        <w:t xml:space="preserve">own </w:t>
      </w:r>
      <w:r w:rsidRPr="00534B6B">
        <w:rPr>
          <w:rStyle w:val="StyleUnderline"/>
          <w:highlight w:val="yellow"/>
        </w:rPr>
        <w:t>pursuits</w:t>
      </w:r>
      <w:r w:rsidRPr="00534B6B">
        <w:rPr>
          <w:highlight w:val="yellow"/>
        </w:rPr>
        <w:t>.</w:t>
      </w:r>
      <w:r w:rsidRPr="001A51EF">
        <w:t xml:space="preserve"> Indeed, one may argue that </w:t>
      </w:r>
      <w:r w:rsidRPr="00A36D36">
        <w:rPr>
          <w:rStyle w:val="StyleUnderline"/>
        </w:rPr>
        <w:t>Chinese leaders view arms control as</w:t>
      </w:r>
      <w:r w:rsidRPr="001A51EF">
        <w:t xml:space="preserve"> simply </w:t>
      </w:r>
      <w:r w:rsidRPr="00A36D36">
        <w:rPr>
          <w:rStyle w:val="Emphasis"/>
        </w:rPr>
        <w:t>a</w:t>
      </w:r>
      <w:r w:rsidRPr="001A51EF">
        <w:t xml:space="preserve">nother </w:t>
      </w:r>
      <w:r w:rsidRPr="00A36D36">
        <w:rPr>
          <w:rStyle w:val="StyleUnderline"/>
        </w:rPr>
        <w:t>tool to deceive the</w:t>
      </w:r>
      <w:r w:rsidRPr="001A51EF">
        <w:t xml:space="preserve"> </w:t>
      </w:r>
      <w:r w:rsidRPr="00A36D36">
        <w:rPr>
          <w:rStyle w:val="Emphasis"/>
        </w:rPr>
        <w:t>U</w:t>
      </w:r>
      <w:r w:rsidRPr="001A51EF">
        <w:t xml:space="preserve">nited </w:t>
      </w:r>
      <w:r w:rsidRPr="00A36D36">
        <w:rPr>
          <w:rStyle w:val="Emphasis"/>
        </w:rPr>
        <w:t>S</w:t>
      </w:r>
      <w:r w:rsidRPr="001A51EF">
        <w:t>tates.171 China continues to push treaties, such as the Prevention of the Placement of Weapons in Outer Space Treaty (PPWT), to constrict the deployment of U.S. defenses to protect its space activities. The United States holds that such an agreement is unverifiable and does not deal with the threats posed by terrestrially-based ASAT weapons (electronic jammers and direct-ascent ASATs), already under development by other nations. The United States has refrained from committing to a space arms control agreement and argued more for voluntary commitments to agreed-upon transparency and confidence-building measures, such as the 2013 United Nations Group of Government Experts on Transparency and Confidence-Building Measures in Outer Space Activities.</w:t>
      </w:r>
    </w:p>
    <w:p w:rsidR="00D14473" w:rsidRPr="001A51EF" w:rsidRDefault="00D14473" w:rsidP="00D14473">
      <w:r w:rsidRPr="00534B6B">
        <w:rPr>
          <w:rStyle w:val="StyleUnderline"/>
          <w:highlight w:val="yellow"/>
        </w:rPr>
        <w:t xml:space="preserve">There is </w:t>
      </w:r>
      <w:r w:rsidRPr="00534B6B">
        <w:rPr>
          <w:rStyle w:val="Emphasis"/>
          <w:highlight w:val="yellow"/>
        </w:rPr>
        <w:t>no evidence</w:t>
      </w:r>
      <w:r w:rsidRPr="001A51EF">
        <w:t xml:space="preserve"> to suggest </w:t>
      </w:r>
      <w:r w:rsidRPr="00A36D36">
        <w:rPr>
          <w:rStyle w:val="StyleUnderline"/>
        </w:rPr>
        <w:t xml:space="preserve">that </w:t>
      </w:r>
      <w:r w:rsidRPr="00534B6B">
        <w:rPr>
          <w:rStyle w:val="StyleUnderline"/>
          <w:highlight w:val="yellow"/>
        </w:rPr>
        <w:t>building a</w:t>
      </w:r>
      <w:r w:rsidRPr="00A36D36">
        <w:rPr>
          <w:rStyle w:val="StyleUnderline"/>
        </w:rPr>
        <w:t xml:space="preserve"> common </w:t>
      </w:r>
      <w:r w:rsidRPr="00534B6B">
        <w:rPr>
          <w:rStyle w:val="StyleUnderline"/>
          <w:highlight w:val="yellow"/>
        </w:rPr>
        <w:t>diplomatic framework</w:t>
      </w:r>
      <w:r w:rsidRPr="00A36D36">
        <w:rPr>
          <w:rStyle w:val="StyleUnderline"/>
        </w:rPr>
        <w:t xml:space="preserve"> for dealing with activities in space </w:t>
      </w:r>
      <w:r w:rsidRPr="00534B6B">
        <w:rPr>
          <w:rStyle w:val="StyleUnderline"/>
          <w:highlight w:val="yellow"/>
        </w:rPr>
        <w:t>and focusing on dialogue</w:t>
      </w:r>
      <w:r w:rsidRPr="001A51EF">
        <w:t xml:space="preserve"> in peacetime, while they may have supplemental benefits, </w:t>
      </w:r>
      <w:r w:rsidRPr="00534B6B">
        <w:rPr>
          <w:rStyle w:val="StyleUnderline"/>
          <w:highlight w:val="yellow"/>
        </w:rPr>
        <w:t>can give us a</w:t>
      </w:r>
      <w:r w:rsidRPr="00A36D36">
        <w:rPr>
          <w:rStyle w:val="StyleUnderline"/>
        </w:rPr>
        <w:t xml:space="preserve"> plausible </w:t>
      </w:r>
      <w:r w:rsidRPr="00534B6B">
        <w:rPr>
          <w:rStyle w:val="StyleUnderline"/>
          <w:highlight w:val="yellow"/>
        </w:rPr>
        <w:t>route to the assurances we are seeking or</w:t>
      </w:r>
      <w:r w:rsidRPr="00A36D36">
        <w:rPr>
          <w:rStyle w:val="StyleUnderline"/>
        </w:rPr>
        <w:t xml:space="preserve"> the </w:t>
      </w:r>
      <w:r w:rsidRPr="00534B6B">
        <w:rPr>
          <w:rStyle w:val="StyleUnderline"/>
          <w:highlight w:val="yellow"/>
        </w:rPr>
        <w:t>deterrence of provocative actions</w:t>
      </w:r>
      <w:r w:rsidRPr="001A51EF">
        <w:t xml:space="preserve">. </w:t>
      </w:r>
      <w:r w:rsidRPr="00A36D36">
        <w:rPr>
          <w:rStyle w:val="StyleUnderline"/>
        </w:rPr>
        <w:t xml:space="preserve">Development of </w:t>
      </w:r>
      <w:r w:rsidRPr="00534B6B">
        <w:rPr>
          <w:rStyle w:val="StyleUnderline"/>
          <w:highlight w:val="yellow"/>
        </w:rPr>
        <w:t>transparency and</w:t>
      </w:r>
      <w:r w:rsidRPr="00A36D36">
        <w:rPr>
          <w:rStyle w:val="StyleUnderline"/>
        </w:rPr>
        <w:t xml:space="preserve"> </w:t>
      </w:r>
      <w:r w:rsidRPr="00534B6B">
        <w:rPr>
          <w:rStyle w:val="Emphasis"/>
          <w:highlight w:val="yellow"/>
        </w:rPr>
        <w:t>c</w:t>
      </w:r>
      <w:r w:rsidRPr="00534B6B">
        <w:t>onfidence-</w:t>
      </w:r>
      <w:r w:rsidRPr="00534B6B">
        <w:rPr>
          <w:rStyle w:val="Emphasis"/>
          <w:highlight w:val="yellow"/>
        </w:rPr>
        <w:t>b</w:t>
      </w:r>
      <w:r w:rsidRPr="00534B6B">
        <w:t>uilding</w:t>
      </w:r>
      <w:r w:rsidRPr="00A36D36">
        <w:rPr>
          <w:rStyle w:val="StyleUnderline"/>
        </w:rPr>
        <w:t xml:space="preserve"> </w:t>
      </w:r>
      <w:r w:rsidRPr="00534B6B">
        <w:rPr>
          <w:rStyle w:val="Emphasis"/>
          <w:highlight w:val="yellow"/>
        </w:rPr>
        <w:t>m</w:t>
      </w:r>
      <w:r w:rsidRPr="00534B6B">
        <w:t>easure</w:t>
      </w:r>
      <w:r w:rsidRPr="00534B6B">
        <w:rPr>
          <w:rStyle w:val="Emphasis"/>
          <w:highlight w:val="yellow"/>
        </w:rPr>
        <w:t>s</w:t>
      </w:r>
      <w:r w:rsidRPr="00A36D36">
        <w:rPr>
          <w:rStyle w:val="StyleUnderline"/>
        </w:rPr>
        <w:t xml:space="preserve"> </w:t>
      </w:r>
      <w:r w:rsidRPr="001A51EF">
        <w:t xml:space="preserve">may help to prevent misperceptions and provide situational awareness for everyone. But such dialogue </w:t>
      </w:r>
      <w:r w:rsidRPr="00534B6B">
        <w:rPr>
          <w:rStyle w:val="StyleUnderline"/>
          <w:highlight w:val="yellow"/>
        </w:rPr>
        <w:t xml:space="preserve">is </w:t>
      </w:r>
      <w:r w:rsidRPr="00534B6B">
        <w:rPr>
          <w:rStyle w:val="Emphasis"/>
          <w:highlight w:val="yellow"/>
        </w:rPr>
        <w:t>ultimately insufficient</w:t>
      </w:r>
      <w:r w:rsidRPr="001A51EF">
        <w:t xml:space="preserve">. Establishing </w:t>
      </w:r>
      <w:r w:rsidRPr="00534B6B">
        <w:rPr>
          <w:rStyle w:val="StyleUnderline"/>
          <w:highlight w:val="yellow"/>
        </w:rPr>
        <w:t>rules of the road</w:t>
      </w:r>
      <w:r w:rsidRPr="001A51EF">
        <w:t xml:space="preserve"> in space </w:t>
      </w:r>
      <w:r w:rsidRPr="00A36D36">
        <w:rPr>
          <w:rStyle w:val="StyleUnderline"/>
        </w:rPr>
        <w:t xml:space="preserve">will </w:t>
      </w:r>
      <w:r w:rsidRPr="00534B6B">
        <w:rPr>
          <w:rStyle w:val="StyleUnderline"/>
          <w:highlight w:val="yellow"/>
        </w:rPr>
        <w:t>work</w:t>
      </w:r>
      <w:r w:rsidRPr="001A51EF">
        <w:t xml:space="preserve"> with some, but </w:t>
      </w:r>
      <w:r w:rsidRPr="00534B6B">
        <w:rPr>
          <w:rStyle w:val="StyleUnderline"/>
          <w:highlight w:val="yellow"/>
        </w:rPr>
        <w:t>only for those who</w:t>
      </w:r>
      <w:r w:rsidRPr="00A36D36">
        <w:rPr>
          <w:rStyle w:val="StyleUnderline"/>
        </w:rPr>
        <w:t xml:space="preserve"> see decisive </w:t>
      </w:r>
      <w:r w:rsidRPr="00534B6B">
        <w:rPr>
          <w:rStyle w:val="StyleUnderline"/>
          <w:highlight w:val="yellow"/>
        </w:rPr>
        <w:t>value in obeying</w:t>
      </w:r>
      <w:r w:rsidRPr="00A36D36">
        <w:rPr>
          <w:rStyle w:val="StyleUnderline"/>
        </w:rPr>
        <w:t xml:space="preserve"> rules </w:t>
      </w:r>
      <w:r w:rsidRPr="00534B6B">
        <w:rPr>
          <w:rStyle w:val="StyleUnderline"/>
          <w:highlight w:val="yellow"/>
        </w:rPr>
        <w:t xml:space="preserve">rather than </w:t>
      </w:r>
      <w:r w:rsidRPr="00AA59E1">
        <w:rPr>
          <w:rStyle w:val="Emphasis"/>
          <w:highlight w:val="yellow"/>
        </w:rPr>
        <w:t>violating</w:t>
      </w:r>
      <w:r w:rsidRPr="00534B6B">
        <w:rPr>
          <w:rStyle w:val="StyleUnderline"/>
          <w:highlight w:val="yellow"/>
        </w:rPr>
        <w:t xml:space="preserve"> them</w:t>
      </w:r>
      <w:r w:rsidRPr="001A51EF">
        <w:t xml:space="preserve"> when necessary or convenient. Everything in the rule-making business, however, hinges on the assumption that rules can be enforced, and that we are dealing with rational actors who have a stake in the current system and are willing to accept the commitments they have made, even when inconvenient and potentially costly.</w:t>
      </w:r>
    </w:p>
    <w:p w:rsidR="00D14473" w:rsidRPr="001A51EF" w:rsidRDefault="00D14473" w:rsidP="00D14473">
      <w:r w:rsidRPr="00534B6B">
        <w:rPr>
          <w:rStyle w:val="StyleUnderline"/>
          <w:highlight w:val="yellow"/>
        </w:rPr>
        <w:t>In response to</w:t>
      </w:r>
      <w:r w:rsidRPr="00A36D36">
        <w:rPr>
          <w:rStyle w:val="StyleUnderline"/>
        </w:rPr>
        <w:t xml:space="preserve"> the </w:t>
      </w:r>
      <w:r w:rsidRPr="00534B6B">
        <w:rPr>
          <w:rStyle w:val="StyleUnderline"/>
          <w:highlight w:val="yellow"/>
        </w:rPr>
        <w:t>relative strategic restraint</w:t>
      </w:r>
      <w:r w:rsidRPr="00A36D36">
        <w:rPr>
          <w:rStyle w:val="StyleUnderline"/>
        </w:rPr>
        <w:t xml:space="preserve"> demonstrated </w:t>
      </w:r>
      <w:r w:rsidRPr="00534B6B">
        <w:rPr>
          <w:rStyle w:val="StyleUnderline"/>
          <w:highlight w:val="yellow"/>
        </w:rPr>
        <w:t>by the</w:t>
      </w:r>
      <w:r w:rsidRPr="00534B6B">
        <w:rPr>
          <w:highlight w:val="yellow"/>
        </w:rPr>
        <w:t xml:space="preserve"> </w:t>
      </w:r>
      <w:r w:rsidRPr="00534B6B">
        <w:rPr>
          <w:rStyle w:val="Emphasis"/>
          <w:highlight w:val="yellow"/>
        </w:rPr>
        <w:t>U</w:t>
      </w:r>
      <w:r w:rsidRPr="001A51EF">
        <w:t xml:space="preserve">nited </w:t>
      </w:r>
      <w:r w:rsidRPr="00534B6B">
        <w:rPr>
          <w:rStyle w:val="Emphasis"/>
          <w:highlight w:val="yellow"/>
        </w:rPr>
        <w:t>S</w:t>
      </w:r>
      <w:r w:rsidRPr="001A51EF">
        <w:t xml:space="preserve">tates, </w:t>
      </w:r>
      <w:r w:rsidRPr="00534B6B">
        <w:rPr>
          <w:rStyle w:val="StyleUnderline"/>
          <w:highlight w:val="yellow"/>
        </w:rPr>
        <w:t>China continues to build up</w:t>
      </w:r>
      <w:r w:rsidRPr="00534B6B">
        <w:rPr>
          <w:rStyle w:val="StyleUnderline"/>
        </w:rPr>
        <w:t xml:space="preserve"> and modernize its ballistic missile and </w:t>
      </w:r>
      <w:r w:rsidRPr="00534B6B">
        <w:rPr>
          <w:rStyle w:val="StyleUnderline"/>
          <w:highlight w:val="yellow"/>
        </w:rPr>
        <w:t xml:space="preserve">counter-space </w:t>
      </w:r>
      <w:r w:rsidRPr="009271B6">
        <w:t>capabilities</w:t>
      </w:r>
      <w:r w:rsidRPr="001A51EF">
        <w:t xml:space="preserve">. </w:t>
      </w:r>
      <w:r w:rsidRPr="00534B6B">
        <w:rPr>
          <w:rStyle w:val="StyleUnderline"/>
          <w:highlight w:val="yellow"/>
        </w:rPr>
        <w:t>These activities</w:t>
      </w:r>
      <w:r w:rsidRPr="00534B6B">
        <w:rPr>
          <w:rStyle w:val="StyleUnderline"/>
        </w:rPr>
        <w:t xml:space="preserve"> not only </w:t>
      </w:r>
      <w:r w:rsidRPr="00534B6B">
        <w:rPr>
          <w:rStyle w:val="StyleUnderline"/>
          <w:highlight w:val="yellow"/>
        </w:rPr>
        <w:t>demonstrate the desire to modernize</w:t>
      </w:r>
      <w:r w:rsidRPr="00534B6B">
        <w:rPr>
          <w:rStyle w:val="StyleUnderline"/>
        </w:rPr>
        <w:t xml:space="preserve"> and improve weapon </w:t>
      </w:r>
      <w:r w:rsidRPr="00534B6B">
        <w:rPr>
          <w:rStyle w:val="StyleUnderline"/>
          <w:highlight w:val="yellow"/>
        </w:rPr>
        <w:t>systems to exploit U.S</w:t>
      </w:r>
      <w:r w:rsidRPr="00534B6B">
        <w:rPr>
          <w:rStyle w:val="StyleUnderline"/>
        </w:rPr>
        <w:t>.</w:t>
      </w:r>
      <w:r w:rsidRPr="001A51EF">
        <w:t xml:space="preserve"> and allied </w:t>
      </w:r>
      <w:r w:rsidRPr="00534B6B">
        <w:rPr>
          <w:rStyle w:val="StyleUnderline"/>
          <w:highlight w:val="yellow"/>
        </w:rPr>
        <w:t>vulnerabilities, but</w:t>
      </w:r>
      <w:r w:rsidRPr="001A51EF">
        <w:t xml:space="preserve">, given experiences with other great powers such as Russia, they </w:t>
      </w:r>
      <w:r w:rsidRPr="00534B6B">
        <w:rPr>
          <w:rStyle w:val="StyleUnderline"/>
          <w:highlight w:val="yellow"/>
        </w:rPr>
        <w:t>also highlight the</w:t>
      </w:r>
      <w:r w:rsidRPr="001A51EF">
        <w:t xml:space="preserve"> limited nature, if not </w:t>
      </w:r>
      <w:r w:rsidRPr="00534B6B">
        <w:rPr>
          <w:highlight w:val="yellow"/>
        </w:rPr>
        <w:t xml:space="preserve">the </w:t>
      </w:r>
      <w:r w:rsidRPr="00534B6B">
        <w:rPr>
          <w:rStyle w:val="Emphasis"/>
          <w:highlight w:val="yellow"/>
        </w:rPr>
        <w:t>futility</w:t>
      </w:r>
      <w:r w:rsidRPr="00534B6B">
        <w:rPr>
          <w:rStyle w:val="StyleUnderline"/>
          <w:highlight w:val="yellow"/>
        </w:rPr>
        <w:t>, of arms control</w:t>
      </w:r>
      <w:r w:rsidRPr="001A51EF">
        <w:t xml:space="preserve"> as it has often been practiced. We have witnessed over the past decade that </w:t>
      </w:r>
      <w:r w:rsidRPr="00534B6B">
        <w:rPr>
          <w:rStyle w:val="StyleUnderline"/>
        </w:rPr>
        <w:t xml:space="preserve">the </w:t>
      </w:r>
      <w:r w:rsidRPr="00534B6B">
        <w:rPr>
          <w:rStyle w:val="Emphasis"/>
          <w:highlight w:val="yellow"/>
        </w:rPr>
        <w:t>U</w:t>
      </w:r>
      <w:r w:rsidRPr="001A51EF">
        <w:t xml:space="preserve">nited </w:t>
      </w:r>
      <w:r w:rsidRPr="00534B6B">
        <w:rPr>
          <w:rStyle w:val="Emphasis"/>
          <w:highlight w:val="yellow"/>
        </w:rPr>
        <w:t>S</w:t>
      </w:r>
      <w:r w:rsidRPr="001A51EF">
        <w:t xml:space="preserve">tates </w:t>
      </w:r>
      <w:r w:rsidRPr="00534B6B">
        <w:rPr>
          <w:rStyle w:val="StyleUnderline"/>
          <w:highlight w:val="yellow"/>
        </w:rPr>
        <w:t>does not have to be involved in an arms race</w:t>
      </w:r>
      <w:r w:rsidRPr="001A51EF">
        <w:t xml:space="preserve"> in space </w:t>
      </w:r>
      <w:r w:rsidRPr="00534B6B">
        <w:rPr>
          <w:rStyle w:val="StyleUnderline"/>
          <w:highlight w:val="yellow"/>
        </w:rPr>
        <w:t>for</w:t>
      </w:r>
      <w:r w:rsidRPr="00534B6B">
        <w:rPr>
          <w:rStyle w:val="StyleUnderline"/>
        </w:rPr>
        <w:t xml:space="preserve"> other </w:t>
      </w:r>
      <w:r w:rsidRPr="00534B6B">
        <w:rPr>
          <w:rStyle w:val="StyleUnderline"/>
          <w:highlight w:val="yellow"/>
        </w:rPr>
        <w:t>nations to focus</w:t>
      </w:r>
      <w:r w:rsidRPr="00534B6B">
        <w:rPr>
          <w:rStyle w:val="StyleUnderline"/>
        </w:rPr>
        <w:t xml:space="preserve"> their i</w:t>
      </w:r>
      <w:r w:rsidRPr="00534B6B">
        <w:rPr>
          <w:rStyle w:val="StyleUnderline"/>
          <w:highlight w:val="yellow"/>
        </w:rPr>
        <w:t>nvestment in</w:t>
      </w:r>
      <w:r w:rsidRPr="00534B6B">
        <w:rPr>
          <w:rStyle w:val="StyleUnderline"/>
        </w:rPr>
        <w:t xml:space="preserve"> the development of </w:t>
      </w:r>
      <w:r w:rsidRPr="00534B6B">
        <w:rPr>
          <w:rStyle w:val="StyleUnderline"/>
          <w:highlight w:val="yellow"/>
        </w:rPr>
        <w:t>counter-space</w:t>
      </w:r>
      <w:r w:rsidRPr="001A51EF">
        <w:t xml:space="preserve"> weapon </w:t>
      </w:r>
      <w:r w:rsidRPr="00534B6B">
        <w:rPr>
          <w:rStyle w:val="Emphasis"/>
          <w:highlight w:val="yellow"/>
        </w:rPr>
        <w:t>tech</w:t>
      </w:r>
      <w:r w:rsidRPr="001A51EF">
        <w:t>nologies (</w:t>
      </w:r>
      <w:r w:rsidRPr="00534B6B">
        <w:rPr>
          <w:rStyle w:val="StyleUnderline"/>
          <w:highlight w:val="yellow"/>
        </w:rPr>
        <w:t xml:space="preserve">which runs counter to the </w:t>
      </w:r>
      <w:r w:rsidRPr="00534B6B">
        <w:rPr>
          <w:rStyle w:val="Emphasis"/>
          <w:highlight w:val="yellow"/>
        </w:rPr>
        <w:t>entire</w:t>
      </w:r>
      <w:r w:rsidRPr="00534B6B">
        <w:rPr>
          <w:rStyle w:val="StyleUnderline"/>
          <w:highlight w:val="yellow"/>
        </w:rPr>
        <w:t xml:space="preserve"> action-reaction hypothesis that undergirds</w:t>
      </w:r>
      <w:r w:rsidRPr="00534B6B">
        <w:rPr>
          <w:rStyle w:val="StyleUnderline"/>
        </w:rPr>
        <w:t xml:space="preserve"> and motivates </w:t>
      </w:r>
      <w:r w:rsidRPr="00534B6B">
        <w:rPr>
          <w:rStyle w:val="StyleUnderline"/>
          <w:highlight w:val="yellow"/>
        </w:rPr>
        <w:t>arms contro</w:t>
      </w:r>
      <w:r w:rsidRPr="00534B6B">
        <w:rPr>
          <w:rStyle w:val="StyleUnderline"/>
        </w:rPr>
        <w:t>l</w:t>
      </w:r>
      <w:r w:rsidRPr="001A51EF">
        <w:t xml:space="preserve">). </w:t>
      </w:r>
      <w:r w:rsidRPr="00534B6B">
        <w:rPr>
          <w:rStyle w:val="StyleUnderline"/>
          <w:highlight w:val="yellow"/>
        </w:rPr>
        <w:t>Given</w:t>
      </w:r>
      <w:r w:rsidRPr="00534B6B">
        <w:rPr>
          <w:rStyle w:val="StyleUnderline"/>
        </w:rPr>
        <w:t xml:space="preserve"> the </w:t>
      </w:r>
      <w:r w:rsidRPr="00534B6B">
        <w:rPr>
          <w:rStyle w:val="StyleUnderline"/>
          <w:highlight w:val="yellow"/>
        </w:rPr>
        <w:t>verification and compliance problems</w:t>
      </w:r>
      <w:r w:rsidRPr="00534B6B">
        <w:rPr>
          <w:rStyle w:val="StyleUnderline"/>
        </w:rPr>
        <w:t xml:space="preserve"> the</w:t>
      </w:r>
      <w:r w:rsidRPr="001A51EF">
        <w:t xml:space="preserve"> </w:t>
      </w:r>
      <w:r w:rsidRPr="00534B6B">
        <w:rPr>
          <w:rStyle w:val="Emphasis"/>
          <w:highlight w:val="yellow"/>
        </w:rPr>
        <w:t>U</w:t>
      </w:r>
      <w:r w:rsidRPr="001A51EF">
        <w:t xml:space="preserve">nited </w:t>
      </w:r>
      <w:r w:rsidRPr="00534B6B">
        <w:rPr>
          <w:rStyle w:val="Emphasis"/>
          <w:highlight w:val="yellow"/>
        </w:rPr>
        <w:t>S</w:t>
      </w:r>
      <w:r w:rsidRPr="001A51EF">
        <w:t xml:space="preserve">tates </w:t>
      </w:r>
      <w:r w:rsidRPr="00534B6B">
        <w:rPr>
          <w:rStyle w:val="StyleUnderline"/>
          <w:highlight w:val="yellow"/>
        </w:rPr>
        <w:t>has</w:t>
      </w:r>
      <w:r w:rsidRPr="00534B6B">
        <w:rPr>
          <w:rStyle w:val="StyleUnderline"/>
        </w:rPr>
        <w:t xml:space="preserve"> had </w:t>
      </w:r>
      <w:r w:rsidRPr="00534B6B">
        <w:rPr>
          <w:rStyle w:val="StyleUnderline"/>
          <w:highlight w:val="yellow"/>
        </w:rPr>
        <w:t>with rival powers</w:t>
      </w:r>
      <w:r w:rsidRPr="00534B6B">
        <w:rPr>
          <w:rStyle w:val="StyleUnderline"/>
        </w:rPr>
        <w:t xml:space="preserve"> in the</w:t>
      </w:r>
      <w:r w:rsidRPr="001A51EF">
        <w:t xml:space="preserve"> past, especially Russia, one can assume that </w:t>
      </w:r>
      <w:r w:rsidRPr="00534B6B">
        <w:rPr>
          <w:rStyle w:val="StyleUnderline"/>
        </w:rPr>
        <w:t xml:space="preserve">unverifiable </w:t>
      </w:r>
      <w:r w:rsidRPr="00534B6B">
        <w:rPr>
          <w:rStyle w:val="StyleUnderline"/>
          <w:highlight w:val="yellow"/>
        </w:rPr>
        <w:t>arms control agreements</w:t>
      </w:r>
      <w:r w:rsidRPr="00534B6B">
        <w:rPr>
          <w:rStyle w:val="StyleUnderline"/>
        </w:rPr>
        <w:t xml:space="preserve"> governing space weapons </w:t>
      </w:r>
      <w:r w:rsidRPr="00534B6B">
        <w:rPr>
          <w:rStyle w:val="StyleUnderline"/>
          <w:highlight w:val="yellow"/>
        </w:rPr>
        <w:t>would be</w:t>
      </w:r>
      <w:r w:rsidRPr="00534B6B">
        <w:rPr>
          <w:rStyle w:val="StyleUnderline"/>
        </w:rPr>
        <w:t xml:space="preserve"> at least as likely to be violated by signing parties as the numerous other arms control agreements with which they are in noncompliance</w:t>
      </w:r>
      <w:r w:rsidRPr="001A51EF">
        <w:t>.172</w:t>
      </w:r>
    </w:p>
    <w:p w:rsidR="00D14473" w:rsidRPr="001A51EF" w:rsidRDefault="00D14473" w:rsidP="00D14473">
      <w:r w:rsidRPr="001A51EF">
        <w:t xml:space="preserve">The United States has a significant stake in promoting a space environment that is secure and free to operate in since it deploys significant space assets to support national security, but this does not mean that by refraining from steps to defend its interests through force that space will not somehow become more of a battleground. </w:t>
      </w:r>
      <w:r w:rsidRPr="00534B6B">
        <w:rPr>
          <w:rStyle w:val="StyleUnderline"/>
          <w:highlight w:val="yellow"/>
        </w:rPr>
        <w:t>Other nations will follow their security interests regardless of what the</w:t>
      </w:r>
      <w:r w:rsidRPr="00534B6B">
        <w:rPr>
          <w:highlight w:val="yellow"/>
        </w:rPr>
        <w:t xml:space="preserve"> </w:t>
      </w:r>
      <w:r w:rsidRPr="00534B6B">
        <w:rPr>
          <w:rStyle w:val="Emphasis"/>
          <w:highlight w:val="yellow"/>
        </w:rPr>
        <w:t>U</w:t>
      </w:r>
      <w:r w:rsidRPr="001A51EF">
        <w:t xml:space="preserve">nited </w:t>
      </w:r>
      <w:r w:rsidRPr="00534B6B">
        <w:rPr>
          <w:rStyle w:val="Emphasis"/>
        </w:rPr>
        <w:t>S</w:t>
      </w:r>
      <w:r w:rsidRPr="001A51EF">
        <w:t xml:space="preserve">tates </w:t>
      </w:r>
      <w:r w:rsidRPr="00534B6B">
        <w:rPr>
          <w:rStyle w:val="StyleUnderline"/>
          <w:highlight w:val="yellow"/>
        </w:rPr>
        <w:t>does</w:t>
      </w:r>
      <w:r w:rsidRPr="001A51EF">
        <w:t xml:space="preserve">. After all, </w:t>
      </w:r>
      <w:r w:rsidRPr="00534B6B">
        <w:rPr>
          <w:rStyle w:val="StyleUnderline"/>
        </w:rPr>
        <w:t>China seems to understand that there may be a significant strategic payoff in having capabilities to deny other nations the use of space</w:t>
      </w:r>
      <w:r w:rsidRPr="001A51EF">
        <w:t xml:space="preserve">. U.S. leaders might have a vision for space that is completely free of conflict and weapons deployments, but that does not mean that others share that vision. </w:t>
      </w:r>
      <w:r w:rsidRPr="00534B6B">
        <w:rPr>
          <w:rStyle w:val="StyleUnderline"/>
        </w:rPr>
        <w:t>If there are no steps taken to prepare for the breakdown of deterrence</w:t>
      </w:r>
      <w:r w:rsidRPr="001A51EF">
        <w:t xml:space="preserve"> or diplomacy, then </w:t>
      </w:r>
      <w:r w:rsidRPr="00534B6B">
        <w:rPr>
          <w:rStyle w:val="StyleUnderline"/>
          <w:highlight w:val="yellow"/>
        </w:rPr>
        <w:t>there is no margin for error</w:t>
      </w:r>
      <w:r w:rsidRPr="00534B6B">
        <w:rPr>
          <w:rStyle w:val="StyleUnderline"/>
        </w:rPr>
        <w:t xml:space="preserve"> at all</w:t>
      </w:r>
      <w:r w:rsidRPr="001A51EF">
        <w:t>. This approach (</w:t>
      </w:r>
      <w:r w:rsidRPr="00534B6B">
        <w:rPr>
          <w:rStyle w:val="StyleUnderline"/>
          <w:highlight w:val="yellow"/>
        </w:rPr>
        <w:t>arms control and diplomacy), absent reliable and credible military responses to</w:t>
      </w:r>
      <w:r w:rsidRPr="00534B6B">
        <w:rPr>
          <w:rStyle w:val="StyleUnderline"/>
        </w:rPr>
        <w:t xml:space="preserve"> misbehavior, in other words, </w:t>
      </w:r>
      <w:r w:rsidRPr="00534B6B">
        <w:rPr>
          <w:rStyle w:val="StyleUnderline"/>
          <w:highlight w:val="yellow"/>
        </w:rPr>
        <w:t>ultimately may not support U.S.</w:t>
      </w:r>
      <w:r w:rsidRPr="001A51EF">
        <w:t xml:space="preserve"> and allied </w:t>
      </w:r>
      <w:r w:rsidRPr="00534B6B">
        <w:rPr>
          <w:rStyle w:val="StyleUnderline"/>
          <w:highlight w:val="yellow"/>
        </w:rPr>
        <w:t>security interests</w:t>
      </w:r>
      <w:r w:rsidRPr="001A51EF">
        <w:t xml:space="preserve">. </w:t>
      </w:r>
    </w:p>
    <w:p w:rsidR="00D14473" w:rsidRPr="001A51EF" w:rsidRDefault="00D14473" w:rsidP="00D14473"/>
    <w:p w:rsidR="00D14473" w:rsidRPr="00C36D68" w:rsidRDefault="00D14473" w:rsidP="00D14473">
      <w:pPr>
        <w:pStyle w:val="Heading4"/>
      </w:pPr>
      <w:r>
        <w:t>China will expand their influence, risks East Asian wars, proliferation, and a collapse of U.S. leadership</w:t>
      </w:r>
    </w:p>
    <w:p w:rsidR="00C36D68" w:rsidRPr="00DB550C" w:rsidRDefault="00C36D68" w:rsidP="00C36D68">
      <w:pPr>
        <w:rPr>
          <w:rStyle w:val="Style13ptBold"/>
        </w:rPr>
      </w:pPr>
      <w:r>
        <w:rPr>
          <w:rStyle w:val="Style13ptBold"/>
        </w:rPr>
        <w:t>Fisher 15</w:t>
      </w:r>
    </w:p>
    <w:p w:rsidR="00C36D68" w:rsidRDefault="00C36D68" w:rsidP="00C36D68">
      <w:r>
        <w:t>Richard D. Fisher Jr. – Senior Fellow of Asian Military Affairs at the International Assessment and Strategy Center. “China’s Military Ambitions in Space and America’s Response” U.S.-China Economic and Security Review Commission. February 18, 2015. Accessed August 23, 2019. https://www.uscc.gov/sites/default/files/Fisher_Testimony_2.18.15.pdf</w:t>
      </w:r>
      <w:r w:rsidR="001E2B55" w:rsidRPr="00A33AC5">
        <w:rPr>
          <w:b/>
          <w:sz w:val="20"/>
          <w:szCs w:val="20"/>
        </w:rPr>
        <w:t>****NCC’19 Novice Packet****</w:t>
      </w:r>
    </w:p>
    <w:p w:rsidR="00C36D68" w:rsidRPr="00787155" w:rsidRDefault="00C36D68" w:rsidP="00C36D68"/>
    <w:p w:rsidR="00C36D68" w:rsidRPr="007650D2" w:rsidRDefault="00C36D68" w:rsidP="00C36D68">
      <w:pPr>
        <w:rPr>
          <w:u w:val="single"/>
        </w:rPr>
      </w:pPr>
      <w:r w:rsidRPr="007650D2">
        <w:rPr>
          <w:sz w:val="12"/>
        </w:rPr>
        <w:lastRenderedPageBreak/>
        <w:t xml:space="preserve">Question 3: Discuss China's approach to space diplomacy and cooperation, particularly with the United States. Assess the risks and benefits of U.S.-China space cooperation. </w:t>
      </w:r>
      <w:r w:rsidRPr="005F197F">
        <w:rPr>
          <w:rStyle w:val="StyleUnderline"/>
          <w:highlight w:val="yellow"/>
        </w:rPr>
        <w:t>China’s</w:t>
      </w:r>
      <w:r w:rsidRPr="007650D2">
        <w:rPr>
          <w:rStyle w:val="StyleUnderline"/>
        </w:rPr>
        <w:t xml:space="preserve"> </w:t>
      </w:r>
      <w:r w:rsidRPr="005F197F">
        <w:rPr>
          <w:rStyle w:val="StyleUnderline"/>
          <w:highlight w:val="yellow"/>
        </w:rPr>
        <w:t xml:space="preserve">space </w:t>
      </w:r>
      <w:r w:rsidRPr="007650D2">
        <w:rPr>
          <w:rStyle w:val="StyleUnderline"/>
        </w:rPr>
        <w:t xml:space="preserve">diplomacy </w:t>
      </w:r>
      <w:r w:rsidRPr="005F197F">
        <w:rPr>
          <w:rStyle w:val="StyleUnderline"/>
          <w:highlight w:val="yellow"/>
        </w:rPr>
        <w:t>approach</w:t>
      </w:r>
      <w:r w:rsidRPr="007650D2">
        <w:rPr>
          <w:rStyle w:val="StyleUnderline"/>
        </w:rPr>
        <w:t xml:space="preserve"> toward the U</w:t>
      </w:r>
      <w:r w:rsidRPr="007650D2">
        <w:rPr>
          <w:sz w:val="12"/>
        </w:rPr>
        <w:t xml:space="preserve">nited </w:t>
      </w:r>
      <w:r w:rsidRPr="007650D2">
        <w:rPr>
          <w:rStyle w:val="StyleUnderline"/>
        </w:rPr>
        <w:t>S</w:t>
      </w:r>
      <w:r w:rsidRPr="007650D2">
        <w:rPr>
          <w:sz w:val="12"/>
        </w:rPr>
        <w:t xml:space="preserve">tates, as with Russia, </w:t>
      </w:r>
      <w:r w:rsidRPr="005F197F">
        <w:rPr>
          <w:rStyle w:val="StyleUnderline"/>
          <w:highlight w:val="yellow"/>
        </w:rPr>
        <w:t>has been to</w:t>
      </w:r>
      <w:r w:rsidRPr="007650D2">
        <w:rPr>
          <w:rStyle w:val="StyleUnderline"/>
        </w:rPr>
        <w:t xml:space="preserve"> </w:t>
      </w:r>
      <w:r w:rsidRPr="007650D2">
        <w:rPr>
          <w:sz w:val="12"/>
        </w:rPr>
        <w:t xml:space="preserve">try to </w:t>
      </w:r>
      <w:r w:rsidRPr="005F197F">
        <w:rPr>
          <w:rStyle w:val="Emphasis"/>
          <w:highlight w:val="yellow"/>
        </w:rPr>
        <w:t>use all doors</w:t>
      </w:r>
      <w:r w:rsidRPr="007650D2">
        <w:rPr>
          <w:rStyle w:val="StyleUnderline"/>
        </w:rPr>
        <w:t xml:space="preserve"> —</w:t>
      </w:r>
      <w:r w:rsidRPr="007650D2">
        <w:rPr>
          <w:sz w:val="12"/>
        </w:rPr>
        <w:t xml:space="preserve"> </w:t>
      </w:r>
      <w:r w:rsidRPr="007650D2">
        <w:rPr>
          <w:rStyle w:val="StyleUnderline"/>
        </w:rPr>
        <w:t>the front and the back and sides</w:t>
      </w:r>
      <w:r w:rsidRPr="007650D2">
        <w:rPr>
          <w:sz w:val="12"/>
        </w:rPr>
        <w:t xml:space="preserve">. </w:t>
      </w:r>
      <w:r w:rsidRPr="007650D2">
        <w:rPr>
          <w:rStyle w:val="StyleUnderline"/>
        </w:rPr>
        <w:t>Despite occasional opportunities for discussions between space officials</w:t>
      </w:r>
      <w:r w:rsidRPr="007650D2">
        <w:rPr>
          <w:sz w:val="12"/>
        </w:rPr>
        <w:t xml:space="preserve">, largely due to post-Tiananmen sanctions, </w:t>
      </w:r>
      <w:r w:rsidRPr="007650D2">
        <w:rPr>
          <w:rStyle w:val="StyleUnderline"/>
        </w:rPr>
        <w:t>China and the U.S. did not engage in space-technical cooperation</w:t>
      </w:r>
      <w:r w:rsidRPr="007650D2">
        <w:rPr>
          <w:sz w:val="12"/>
        </w:rPr>
        <w:t xml:space="preserve"> as China and Russia did starting in the early 1990s. The U.S. was not selling, but Russia was, so China was able to import significant Russian space technology to accelerate its 921 Program manned effort. China has repeatedly expressed its willingness to consider space cooperation with the United States, as it stands ready to cooperate with many others. But </w:t>
      </w:r>
      <w:r w:rsidRPr="007650D2">
        <w:rPr>
          <w:rStyle w:val="StyleUnderline"/>
        </w:rPr>
        <w:t xml:space="preserve">instead of responding to over two decades of variously sourced U.S. concerns about its behavior on Earth, or in space, </w:t>
      </w:r>
      <w:r w:rsidRPr="005F197F">
        <w:rPr>
          <w:rStyle w:val="StyleUnderline"/>
          <w:highlight w:val="yellow"/>
        </w:rPr>
        <w:t>China’s</w:t>
      </w:r>
      <w:r w:rsidRPr="007650D2">
        <w:rPr>
          <w:rStyle w:val="StyleUnderline"/>
        </w:rPr>
        <w:t xml:space="preserve"> basic </w:t>
      </w:r>
      <w:r w:rsidRPr="005F197F">
        <w:rPr>
          <w:rStyle w:val="StyleUnderline"/>
          <w:highlight w:val="yellow"/>
        </w:rPr>
        <w:t xml:space="preserve">space-diplomacy strategy is to </w:t>
      </w:r>
      <w:r w:rsidRPr="005F197F">
        <w:rPr>
          <w:rStyle w:val="Emphasis"/>
          <w:highlight w:val="yellow"/>
        </w:rPr>
        <w:t>wait out</w:t>
      </w:r>
      <w:r w:rsidRPr="007650D2">
        <w:rPr>
          <w:rStyle w:val="Emphasis"/>
        </w:rPr>
        <w:t xml:space="preserve"> the Americans</w:t>
      </w:r>
      <w:r w:rsidRPr="007650D2">
        <w:rPr>
          <w:sz w:val="12"/>
        </w:rPr>
        <w:t xml:space="preserve">. </w:t>
      </w:r>
      <w:r w:rsidRPr="007650D2">
        <w:rPr>
          <w:rStyle w:val="StyleUnderline"/>
        </w:rPr>
        <w:t>They are relying on China’s accumulation of space power to convince enough U.S. power centers to carry the rest that cooperation with China must proceed despite real risks</w:t>
      </w:r>
      <w:r w:rsidRPr="007650D2">
        <w:rPr>
          <w:sz w:val="12"/>
        </w:rPr>
        <w:t xml:space="preserve">. It is a strategy that has worked well for Beijing in both economic and military realms. A 29 September 2014 editorial in the prestigious Aviation Week and Space Technology noted, “It is absurd that </w:t>
      </w:r>
      <w:r w:rsidRPr="007650D2">
        <w:rPr>
          <w:rStyle w:val="StyleUnderline"/>
        </w:rPr>
        <w:t>the U.S. Navy</w:t>
      </w:r>
      <w:r w:rsidRPr="007650D2">
        <w:rPr>
          <w:sz w:val="12"/>
        </w:rPr>
        <w:t xml:space="preserve"> can conduct </w:t>
      </w:r>
      <w:r w:rsidRPr="007650D2">
        <w:rPr>
          <w:rStyle w:val="StyleUnderline"/>
        </w:rPr>
        <w:t>joint exercises with the Chinese navy</w:t>
      </w:r>
      <w:r w:rsidRPr="007650D2">
        <w:rPr>
          <w:sz w:val="12"/>
        </w:rPr>
        <w:t xml:space="preserve"> but Congress bars NASA from working directly with Chinese engineers and scientists.” Well, to the shock of the U.S. Navy and its allies, </w:t>
      </w:r>
      <w:r w:rsidRPr="007650D2">
        <w:rPr>
          <w:rStyle w:val="StyleUnderline"/>
        </w:rPr>
        <w:t xml:space="preserve">when </w:t>
      </w:r>
      <w:r w:rsidRPr="005F197F">
        <w:rPr>
          <w:rStyle w:val="StyleUnderline"/>
          <w:highlight w:val="yellow"/>
        </w:rPr>
        <w:t>China</w:t>
      </w:r>
      <w:r w:rsidRPr="007650D2">
        <w:rPr>
          <w:rStyle w:val="StyleUnderline"/>
        </w:rPr>
        <w:t xml:space="preserve"> accepted its first invitation to </w:t>
      </w:r>
      <w:r w:rsidRPr="005F197F">
        <w:rPr>
          <w:rStyle w:val="StyleUnderline"/>
          <w:highlight w:val="yellow"/>
        </w:rPr>
        <w:t>participate</w:t>
      </w:r>
      <w:r w:rsidRPr="007650D2">
        <w:rPr>
          <w:rStyle w:val="StyleUnderline"/>
        </w:rPr>
        <w:t xml:space="preserve"> </w:t>
      </w:r>
      <w:r w:rsidRPr="005F197F">
        <w:rPr>
          <w:rStyle w:val="StyleUnderline"/>
          <w:highlight w:val="yellow"/>
        </w:rPr>
        <w:t>in</w:t>
      </w:r>
      <w:r w:rsidRPr="007650D2">
        <w:rPr>
          <w:rStyle w:val="StyleUnderline"/>
        </w:rPr>
        <w:t xml:space="preserve"> the </w:t>
      </w:r>
      <w:r w:rsidRPr="005F197F">
        <w:rPr>
          <w:rStyle w:val="StyleUnderline"/>
          <w:highlight w:val="yellow"/>
        </w:rPr>
        <w:t>2014 multilateral</w:t>
      </w:r>
      <w:r w:rsidRPr="007650D2">
        <w:rPr>
          <w:rStyle w:val="StyleUnderline"/>
        </w:rPr>
        <w:t xml:space="preserve"> RIMPAC </w:t>
      </w:r>
      <w:r w:rsidRPr="005F197F">
        <w:rPr>
          <w:rStyle w:val="StyleUnderline"/>
          <w:highlight w:val="yellow"/>
        </w:rPr>
        <w:t>exercises</w:t>
      </w:r>
      <w:r w:rsidRPr="007650D2">
        <w:rPr>
          <w:rStyle w:val="StyleUnderline"/>
        </w:rPr>
        <w:t xml:space="preserve">, </w:t>
      </w:r>
      <w:r w:rsidRPr="005F197F">
        <w:rPr>
          <w:rStyle w:val="StyleUnderline"/>
          <w:highlight w:val="yellow"/>
        </w:rPr>
        <w:t>it</w:t>
      </w:r>
      <w:r w:rsidRPr="007650D2">
        <w:rPr>
          <w:rStyle w:val="StyleUnderline"/>
        </w:rPr>
        <w:t xml:space="preserve"> </w:t>
      </w:r>
      <w:r w:rsidRPr="005F197F">
        <w:rPr>
          <w:rStyle w:val="StyleUnderline"/>
          <w:highlight w:val="yellow"/>
        </w:rPr>
        <w:t>brought</w:t>
      </w:r>
      <w:r w:rsidRPr="007650D2">
        <w:rPr>
          <w:rStyle w:val="StyleUnderline"/>
        </w:rPr>
        <w:t xml:space="preserve"> along </w:t>
      </w:r>
      <w:r w:rsidRPr="005F197F">
        <w:rPr>
          <w:rStyle w:val="StyleUnderline"/>
          <w:highlight w:val="yellow"/>
        </w:rPr>
        <w:t>its own</w:t>
      </w:r>
      <w:r w:rsidRPr="007650D2">
        <w:rPr>
          <w:rStyle w:val="StyleUnderline"/>
        </w:rPr>
        <w:t xml:space="preserve"> ELINT </w:t>
      </w:r>
      <w:r w:rsidRPr="005F197F">
        <w:rPr>
          <w:rStyle w:val="StyleUnderline"/>
          <w:highlight w:val="yellow"/>
        </w:rPr>
        <w:t>ship to record</w:t>
      </w:r>
      <w:r w:rsidRPr="007650D2">
        <w:rPr>
          <w:rStyle w:val="StyleUnderline"/>
        </w:rPr>
        <w:t xml:space="preserve"> everybody’s </w:t>
      </w:r>
      <w:r w:rsidRPr="005F197F">
        <w:rPr>
          <w:rStyle w:val="StyleUnderline"/>
          <w:highlight w:val="yellow"/>
        </w:rPr>
        <w:t>electronic emissions</w:t>
      </w:r>
      <w:r w:rsidRPr="007650D2">
        <w:rPr>
          <w:rStyle w:val="StyleUnderline"/>
        </w:rPr>
        <w:t xml:space="preserve"> — a threatening response demonstrating essential hostility to the intent of inviting China’s participation</w:t>
      </w:r>
      <w:r w:rsidRPr="007650D2">
        <w:rPr>
          <w:sz w:val="12"/>
        </w:rPr>
        <w:t xml:space="preserve">. </w:t>
      </w:r>
      <w:r w:rsidRPr="007650D2">
        <w:rPr>
          <w:rStyle w:val="StyleUnderline"/>
        </w:rPr>
        <w:t xml:space="preserve">This simply </w:t>
      </w:r>
      <w:r w:rsidRPr="005F197F">
        <w:rPr>
          <w:rStyle w:val="StyleUnderline"/>
          <w:highlight w:val="yellow"/>
        </w:rPr>
        <w:t>does not bode well for coop</w:t>
      </w:r>
      <w:r w:rsidRPr="007650D2">
        <w:rPr>
          <w:rStyle w:val="StyleUnderline"/>
        </w:rPr>
        <w:t xml:space="preserve">eration </w:t>
      </w:r>
      <w:r w:rsidRPr="005F197F">
        <w:rPr>
          <w:rStyle w:val="StyleUnderline"/>
          <w:highlight w:val="yellow"/>
        </w:rPr>
        <w:t>in</w:t>
      </w:r>
      <w:r w:rsidRPr="007650D2">
        <w:rPr>
          <w:rStyle w:val="StyleUnderline"/>
        </w:rPr>
        <w:t xml:space="preserve"> </w:t>
      </w:r>
      <w:r w:rsidRPr="005F197F">
        <w:rPr>
          <w:rStyle w:val="StyleUnderline"/>
          <w:highlight w:val="yellow"/>
        </w:rPr>
        <w:t>space</w:t>
      </w:r>
      <w:r w:rsidRPr="007650D2">
        <w:rPr>
          <w:rStyle w:val="StyleUnderline"/>
        </w:rPr>
        <w:t xml:space="preserve"> either</w:t>
      </w:r>
      <w:r w:rsidRPr="007650D2">
        <w:rPr>
          <w:sz w:val="12"/>
        </w:rPr>
        <w:t xml:space="preserve">. </w:t>
      </w:r>
      <w:r w:rsidRPr="007650D2">
        <w:rPr>
          <w:rStyle w:val="StyleUnderline"/>
        </w:rPr>
        <w:t>To boot, the U</w:t>
      </w:r>
      <w:r w:rsidRPr="005F197F">
        <w:rPr>
          <w:rStyle w:val="StyleUnderline"/>
          <w:highlight w:val="yellow"/>
        </w:rPr>
        <w:t>.S., Russia and Europe</w:t>
      </w:r>
      <w:r w:rsidRPr="007650D2">
        <w:rPr>
          <w:rStyle w:val="StyleUnderline"/>
        </w:rPr>
        <w:t xml:space="preserve"> all </w:t>
      </w:r>
      <w:r w:rsidRPr="005F197F">
        <w:rPr>
          <w:rStyle w:val="StyleUnderline"/>
          <w:highlight w:val="yellow"/>
        </w:rPr>
        <w:t>have</w:t>
      </w:r>
      <w:r w:rsidRPr="007650D2">
        <w:rPr>
          <w:rStyle w:val="StyleUnderline"/>
        </w:rPr>
        <w:t xml:space="preserve"> </w:t>
      </w:r>
      <w:r w:rsidRPr="005F197F">
        <w:rPr>
          <w:rStyle w:val="StyleUnderline"/>
          <w:highlight w:val="yellow"/>
        </w:rPr>
        <w:t>had</w:t>
      </w:r>
      <w:r w:rsidRPr="007650D2">
        <w:rPr>
          <w:rStyle w:val="StyleUnderline"/>
        </w:rPr>
        <w:t xml:space="preserve"> their sad </w:t>
      </w:r>
      <w:r w:rsidRPr="005F197F">
        <w:rPr>
          <w:rStyle w:val="StyleUnderline"/>
          <w:highlight w:val="yellow"/>
        </w:rPr>
        <w:t>experiences with Chinese espionage</w:t>
      </w:r>
      <w:r w:rsidRPr="007650D2">
        <w:rPr>
          <w:rStyle w:val="StyleUnderline"/>
        </w:rPr>
        <w:t xml:space="preserve"> </w:t>
      </w:r>
      <w:r w:rsidRPr="005F197F">
        <w:rPr>
          <w:rStyle w:val="StyleUnderline"/>
          <w:highlight w:val="yellow"/>
        </w:rPr>
        <w:t>targeting</w:t>
      </w:r>
      <w:r w:rsidRPr="007650D2">
        <w:rPr>
          <w:rStyle w:val="StyleUnderline"/>
        </w:rPr>
        <w:t xml:space="preserve"> </w:t>
      </w:r>
      <w:r w:rsidRPr="005F197F">
        <w:rPr>
          <w:rStyle w:val="StyleUnderline"/>
          <w:highlight w:val="yellow"/>
        </w:rPr>
        <w:t>their</w:t>
      </w:r>
      <w:r w:rsidRPr="007650D2">
        <w:rPr>
          <w:rStyle w:val="StyleUnderline"/>
        </w:rPr>
        <w:t xml:space="preserve"> respective </w:t>
      </w:r>
      <w:r w:rsidRPr="005F197F">
        <w:rPr>
          <w:rStyle w:val="StyleUnderline"/>
          <w:highlight w:val="yellow"/>
        </w:rPr>
        <w:t>space sectors</w:t>
      </w:r>
      <w:r w:rsidRPr="007650D2">
        <w:rPr>
          <w:sz w:val="12"/>
        </w:rPr>
        <w:t xml:space="preserve">. According to the testimony of a Chinese solid fuel rocket motor engineer interviewed by this analyst, </w:t>
      </w:r>
      <w:r w:rsidRPr="007650D2">
        <w:rPr>
          <w:rStyle w:val="StyleUnderline"/>
        </w:rPr>
        <w:t>what they learned from the Martin Marietta solid satellite kick motor used on a Chinese SLV</w:t>
      </w:r>
      <w:r w:rsidRPr="007650D2">
        <w:rPr>
          <w:sz w:val="12"/>
        </w:rPr>
        <w:t xml:space="preserve"> in the early 1990s </w:t>
      </w:r>
      <w:r w:rsidRPr="007650D2">
        <w:rPr>
          <w:rStyle w:val="StyleUnderline"/>
        </w:rPr>
        <w:t>has enabled all of their solid rocket motors for their new ballistic missiles now targeting the U</w:t>
      </w:r>
      <w:r w:rsidRPr="007650D2">
        <w:rPr>
          <w:sz w:val="12"/>
        </w:rPr>
        <w:t xml:space="preserve">nited </w:t>
      </w:r>
      <w:r w:rsidRPr="007650D2">
        <w:rPr>
          <w:rStyle w:val="StyleUnderline"/>
        </w:rPr>
        <w:t>S</w:t>
      </w:r>
      <w:r w:rsidRPr="007650D2">
        <w:rPr>
          <w:sz w:val="12"/>
        </w:rPr>
        <w:t xml:space="preserve">tates </w:t>
      </w:r>
      <w:r w:rsidRPr="007650D2">
        <w:rPr>
          <w:rStyle w:val="StyleUnderline"/>
        </w:rPr>
        <w:t>and its allies with nuclear weapons</w:t>
      </w:r>
      <w:r w:rsidRPr="007650D2">
        <w:rPr>
          <w:sz w:val="12"/>
        </w:rPr>
        <w:t xml:space="preserve">. </w:t>
      </w:r>
      <w:r w:rsidRPr="007650D2">
        <w:rPr>
          <w:rStyle w:val="StyleUnderline"/>
        </w:rPr>
        <w:t>Europe’s Galileo navigation satellite program wanted China to be a partner, but when China obtained the tech</w:t>
      </w:r>
      <w:r w:rsidRPr="007650D2">
        <w:rPr>
          <w:sz w:val="12"/>
        </w:rPr>
        <w:t xml:space="preserve">nology </w:t>
      </w:r>
      <w:r w:rsidRPr="007650D2">
        <w:rPr>
          <w:rStyle w:val="StyleUnderline"/>
        </w:rPr>
        <w:t>it needed, it left and built its Compass system</w:t>
      </w:r>
      <w:r w:rsidRPr="007650D2">
        <w:rPr>
          <w:sz w:val="12"/>
        </w:rPr>
        <w:t xml:space="preserve">. At the 2007 Moscow Airshow, Russian space officials explained their attempt circa 1998 to promote business and cooperation by selling “internships” or access, to some 200 Chinese engineers, to 15 Russian space companies. The Russians did not sell space station tech to China, but they now know why the Chinese space station looks like theirs. </w:t>
      </w:r>
      <w:r w:rsidRPr="007650D2">
        <w:rPr>
          <w:rStyle w:val="StyleUnderline"/>
        </w:rPr>
        <w:t xml:space="preserve">A </w:t>
      </w:r>
      <w:r w:rsidRPr="005F197F">
        <w:rPr>
          <w:rStyle w:val="StyleUnderline"/>
          <w:highlight w:val="yellow"/>
        </w:rPr>
        <w:t>simple reality</w:t>
      </w:r>
      <w:r w:rsidRPr="007650D2">
        <w:rPr>
          <w:rStyle w:val="StyleUnderline"/>
        </w:rPr>
        <w:t xml:space="preserve"> for U.S. policy makers to keep in mind </w:t>
      </w:r>
      <w:r w:rsidRPr="005F197F">
        <w:rPr>
          <w:rStyle w:val="StyleUnderline"/>
          <w:highlight w:val="yellow"/>
        </w:rPr>
        <w:t>is that coop</w:t>
      </w:r>
      <w:r w:rsidRPr="007650D2">
        <w:rPr>
          <w:rStyle w:val="StyleUnderline"/>
        </w:rPr>
        <w:t xml:space="preserve">eration </w:t>
      </w:r>
      <w:r w:rsidRPr="005F197F">
        <w:rPr>
          <w:rStyle w:val="StyleUnderline"/>
          <w:highlight w:val="yellow"/>
        </w:rPr>
        <w:t>in space</w:t>
      </w:r>
      <w:r w:rsidRPr="007650D2">
        <w:rPr>
          <w:rStyle w:val="StyleUnderline"/>
        </w:rPr>
        <w:t xml:space="preserve"> </w:t>
      </w:r>
      <w:r w:rsidRPr="005F197F">
        <w:rPr>
          <w:rStyle w:val="StyleUnderline"/>
          <w:highlight w:val="yellow"/>
        </w:rPr>
        <w:t xml:space="preserve">with China </w:t>
      </w:r>
      <w:r w:rsidRPr="005F197F">
        <w:rPr>
          <w:rStyle w:val="Emphasis"/>
          <w:highlight w:val="yellow"/>
        </w:rPr>
        <w:t>cannot</w:t>
      </w:r>
      <w:r w:rsidRPr="007650D2">
        <w:rPr>
          <w:rStyle w:val="Emphasis"/>
        </w:rPr>
        <w:t xml:space="preserve"> </w:t>
      </w:r>
      <w:r w:rsidRPr="005F197F">
        <w:rPr>
          <w:rStyle w:val="Emphasis"/>
          <w:highlight w:val="yellow"/>
        </w:rPr>
        <w:t>be separated</w:t>
      </w:r>
      <w:r w:rsidRPr="007650D2">
        <w:rPr>
          <w:rStyle w:val="StyleUnderline"/>
        </w:rPr>
        <w:t xml:space="preserve"> </w:t>
      </w:r>
      <w:r w:rsidRPr="005F197F">
        <w:rPr>
          <w:rStyle w:val="StyleUnderline"/>
          <w:highlight w:val="yellow"/>
        </w:rPr>
        <w:t>from China’s ambitions</w:t>
      </w:r>
      <w:r w:rsidRPr="007650D2">
        <w:rPr>
          <w:rStyle w:val="StyleUnderline"/>
        </w:rPr>
        <w:t xml:space="preserve"> on Earth or out into space</w:t>
      </w:r>
      <w:r w:rsidRPr="007650D2">
        <w:rPr>
          <w:sz w:val="12"/>
        </w:rPr>
        <w:t xml:space="preserve">. Likewise, </w:t>
      </w:r>
      <w:r w:rsidRPr="007650D2">
        <w:rPr>
          <w:rStyle w:val="StyleUnderline"/>
        </w:rPr>
        <w:t>for the U</w:t>
      </w:r>
      <w:r w:rsidRPr="007650D2">
        <w:rPr>
          <w:sz w:val="12"/>
        </w:rPr>
        <w:t xml:space="preserve">nited </w:t>
      </w:r>
      <w:r w:rsidRPr="007650D2">
        <w:rPr>
          <w:rStyle w:val="StyleUnderline"/>
        </w:rPr>
        <w:t>S</w:t>
      </w:r>
      <w:r w:rsidRPr="007650D2">
        <w:rPr>
          <w:sz w:val="12"/>
        </w:rPr>
        <w:t xml:space="preserve">tates </w:t>
      </w:r>
      <w:r w:rsidRPr="007650D2">
        <w:rPr>
          <w:rStyle w:val="StyleUnderline"/>
        </w:rPr>
        <w:t xml:space="preserve">to “wall off” space cooperation </w:t>
      </w:r>
      <w:r w:rsidRPr="007650D2">
        <w:rPr>
          <w:sz w:val="12"/>
        </w:rPr>
        <w:t xml:space="preserve">with China </w:t>
      </w:r>
      <w:r w:rsidRPr="007650D2">
        <w:rPr>
          <w:rStyle w:val="StyleUnderline"/>
        </w:rPr>
        <w:t xml:space="preserve">and to treat it as a “special” realm </w:t>
      </w:r>
      <w:r w:rsidRPr="007650D2">
        <w:rPr>
          <w:rStyle w:val="Emphasis"/>
        </w:rPr>
        <w:t>only plays into China’s game</w:t>
      </w:r>
      <w:r w:rsidRPr="007650D2">
        <w:rPr>
          <w:sz w:val="12"/>
        </w:rPr>
        <w:t xml:space="preserve">. </w:t>
      </w:r>
      <w:r w:rsidRPr="007650D2">
        <w:rPr>
          <w:rStyle w:val="StyleUnderline"/>
        </w:rPr>
        <w:t xml:space="preserve">As long as it is ruled by the CCP, </w:t>
      </w:r>
      <w:r w:rsidRPr="005F197F">
        <w:rPr>
          <w:rStyle w:val="Emphasis"/>
          <w:highlight w:val="yellow"/>
        </w:rPr>
        <w:t>China is not likely to alter</w:t>
      </w:r>
      <w:r w:rsidRPr="007650D2">
        <w:rPr>
          <w:rStyle w:val="Emphasis"/>
        </w:rPr>
        <w:t xml:space="preserve"> its </w:t>
      </w:r>
      <w:r w:rsidRPr="005F197F">
        <w:rPr>
          <w:rStyle w:val="Emphasis"/>
          <w:highlight w:val="yellow"/>
        </w:rPr>
        <w:t>ambitions</w:t>
      </w:r>
      <w:r w:rsidRPr="007650D2">
        <w:rPr>
          <w:rStyle w:val="StyleUnderline"/>
        </w:rPr>
        <w:t xml:space="preserve"> to </w:t>
      </w:r>
      <w:r w:rsidRPr="007650D2">
        <w:rPr>
          <w:rStyle w:val="Emphasis"/>
        </w:rPr>
        <w:t>end</w:t>
      </w:r>
      <w:r w:rsidRPr="007650D2">
        <w:rPr>
          <w:sz w:val="12"/>
        </w:rPr>
        <w:t xml:space="preserve"> the democracy </w:t>
      </w:r>
      <w:r w:rsidRPr="005F197F">
        <w:rPr>
          <w:rStyle w:val="StyleUnderline"/>
          <w:highlight w:val="yellow"/>
        </w:rPr>
        <w:t>on</w:t>
      </w:r>
      <w:r w:rsidRPr="007650D2">
        <w:rPr>
          <w:sz w:val="12"/>
        </w:rPr>
        <w:t xml:space="preserve"> </w:t>
      </w:r>
      <w:r w:rsidRPr="005F197F">
        <w:rPr>
          <w:rStyle w:val="Emphasis"/>
          <w:highlight w:val="yellow"/>
        </w:rPr>
        <w:t>Taiwan</w:t>
      </w:r>
      <w:r w:rsidRPr="007650D2">
        <w:rPr>
          <w:rStyle w:val="StyleUnderline"/>
        </w:rPr>
        <w:t xml:space="preserve">, militarily consolidate the </w:t>
      </w:r>
      <w:r w:rsidRPr="005F197F">
        <w:rPr>
          <w:rStyle w:val="Emphasis"/>
          <w:highlight w:val="yellow"/>
        </w:rPr>
        <w:t>S</w:t>
      </w:r>
      <w:r w:rsidRPr="007650D2">
        <w:rPr>
          <w:rStyle w:val="StyleUnderline"/>
        </w:rPr>
        <w:t xml:space="preserve">outh </w:t>
      </w:r>
      <w:r w:rsidRPr="005F197F">
        <w:rPr>
          <w:rStyle w:val="Emphasis"/>
          <w:highlight w:val="yellow"/>
        </w:rPr>
        <w:t>C</w:t>
      </w:r>
      <w:r w:rsidRPr="007650D2">
        <w:rPr>
          <w:rStyle w:val="StyleUnderline"/>
        </w:rPr>
        <w:t xml:space="preserve">hina </w:t>
      </w:r>
      <w:r w:rsidRPr="005F197F">
        <w:rPr>
          <w:rStyle w:val="Emphasis"/>
          <w:highlight w:val="yellow"/>
        </w:rPr>
        <w:t>S</w:t>
      </w:r>
      <w:r w:rsidRPr="007650D2">
        <w:rPr>
          <w:rStyle w:val="StyleUnderline"/>
        </w:rPr>
        <w:t xml:space="preserve">ea, </w:t>
      </w:r>
      <w:r w:rsidRPr="005F197F">
        <w:rPr>
          <w:rStyle w:val="StyleUnderline"/>
          <w:highlight w:val="yellow"/>
        </w:rPr>
        <w:t>ensure</w:t>
      </w:r>
      <w:r w:rsidRPr="007650D2">
        <w:rPr>
          <w:rStyle w:val="StyleUnderline"/>
        </w:rPr>
        <w:t xml:space="preserve"> </w:t>
      </w:r>
      <w:r w:rsidRPr="005F197F">
        <w:rPr>
          <w:rStyle w:val="StyleUnderline"/>
          <w:highlight w:val="yellow"/>
        </w:rPr>
        <w:t>that</w:t>
      </w:r>
      <w:r w:rsidRPr="007650D2">
        <w:rPr>
          <w:rStyle w:val="StyleUnderline"/>
        </w:rPr>
        <w:t xml:space="preserve"> </w:t>
      </w:r>
      <w:r w:rsidRPr="005F197F">
        <w:rPr>
          <w:rStyle w:val="Emphasis"/>
          <w:highlight w:val="yellow"/>
        </w:rPr>
        <w:t>Iran</w:t>
      </w:r>
      <w:r w:rsidRPr="005F197F">
        <w:rPr>
          <w:rStyle w:val="StyleUnderline"/>
          <w:highlight w:val="yellow"/>
        </w:rPr>
        <w:t xml:space="preserve"> and </w:t>
      </w:r>
      <w:r w:rsidRPr="005F197F">
        <w:rPr>
          <w:rStyle w:val="Emphasis"/>
          <w:highlight w:val="yellow"/>
        </w:rPr>
        <w:t>No</w:t>
      </w:r>
      <w:r w:rsidRPr="007650D2">
        <w:rPr>
          <w:rStyle w:val="Emphasis"/>
        </w:rPr>
        <w:t xml:space="preserve">rth </w:t>
      </w:r>
      <w:r w:rsidRPr="005F197F">
        <w:rPr>
          <w:rStyle w:val="Emphasis"/>
          <w:highlight w:val="yellow"/>
        </w:rPr>
        <w:t>Ko</w:t>
      </w:r>
      <w:r w:rsidRPr="007650D2">
        <w:rPr>
          <w:rStyle w:val="Emphasis"/>
        </w:rPr>
        <w:t>rea</w:t>
      </w:r>
      <w:r w:rsidRPr="007650D2">
        <w:rPr>
          <w:rStyle w:val="StyleUnderline"/>
        </w:rPr>
        <w:t xml:space="preserve">, </w:t>
      </w:r>
      <w:r w:rsidRPr="007650D2">
        <w:rPr>
          <w:sz w:val="12"/>
          <w:szCs w:val="16"/>
        </w:rPr>
        <w:t>like Pakistan,</w:t>
      </w:r>
      <w:r w:rsidRPr="007650D2">
        <w:rPr>
          <w:rStyle w:val="StyleUnderline"/>
          <w:sz w:val="16"/>
          <w:szCs w:val="16"/>
        </w:rPr>
        <w:t xml:space="preserve"> </w:t>
      </w:r>
      <w:r w:rsidRPr="005F197F">
        <w:rPr>
          <w:rStyle w:val="StyleUnderline"/>
          <w:highlight w:val="yellow"/>
        </w:rPr>
        <w:t xml:space="preserve">become </w:t>
      </w:r>
      <w:r w:rsidRPr="005F197F">
        <w:rPr>
          <w:rStyle w:val="Emphasis"/>
          <w:highlight w:val="yellow"/>
        </w:rPr>
        <w:t>nuclear</w:t>
      </w:r>
      <w:r w:rsidRPr="007650D2">
        <w:rPr>
          <w:rStyle w:val="Emphasis"/>
        </w:rPr>
        <w:t xml:space="preserve"> missile </w:t>
      </w:r>
      <w:r w:rsidRPr="005F197F">
        <w:rPr>
          <w:rStyle w:val="Emphasis"/>
          <w:highlight w:val="yellow"/>
        </w:rPr>
        <w:t>states</w:t>
      </w:r>
      <w:r w:rsidRPr="007650D2">
        <w:rPr>
          <w:rStyle w:val="StyleUnderline"/>
        </w:rPr>
        <w:t xml:space="preserve">, </w:t>
      </w:r>
      <w:r w:rsidRPr="005F197F">
        <w:rPr>
          <w:rStyle w:val="StyleUnderline"/>
          <w:highlight w:val="yellow"/>
        </w:rPr>
        <w:t>or</w:t>
      </w:r>
      <w:r w:rsidRPr="007650D2">
        <w:rPr>
          <w:rStyle w:val="StyleUnderline"/>
        </w:rPr>
        <w:t xml:space="preserve"> </w:t>
      </w:r>
      <w:r w:rsidRPr="005F197F">
        <w:rPr>
          <w:rStyle w:val="Emphasis"/>
          <w:highlight w:val="yellow"/>
        </w:rPr>
        <w:t>facilitate wars</w:t>
      </w:r>
      <w:r w:rsidRPr="007650D2">
        <w:rPr>
          <w:rStyle w:val="StyleUnderline"/>
        </w:rPr>
        <w:t xml:space="preserve"> which challenge U.S. and Western security interests, merely to advance cooperation in space.</w:t>
      </w:r>
      <w:r w:rsidRPr="007650D2">
        <w:rPr>
          <w:sz w:val="12"/>
        </w:rPr>
        <w:t xml:space="preserve"> </w:t>
      </w:r>
      <w:r w:rsidRPr="005F197F">
        <w:rPr>
          <w:rStyle w:val="StyleUnderline"/>
          <w:highlight w:val="yellow"/>
        </w:rPr>
        <w:t>It is imperative for U.S.</w:t>
      </w:r>
      <w:r w:rsidRPr="007650D2">
        <w:rPr>
          <w:rStyle w:val="StyleUnderline"/>
        </w:rPr>
        <w:t xml:space="preserve"> </w:t>
      </w:r>
      <w:r w:rsidRPr="005F197F">
        <w:rPr>
          <w:rStyle w:val="StyleUnderline"/>
          <w:highlight w:val="yellow"/>
        </w:rPr>
        <w:t>leaders to accept</w:t>
      </w:r>
      <w:r w:rsidRPr="007650D2">
        <w:rPr>
          <w:rStyle w:val="StyleUnderline"/>
        </w:rPr>
        <w:t xml:space="preserve"> that </w:t>
      </w:r>
      <w:r w:rsidRPr="005F197F">
        <w:rPr>
          <w:rStyle w:val="StyleUnderline"/>
          <w:highlight w:val="yellow"/>
        </w:rPr>
        <w:t>each of these challenges</w:t>
      </w:r>
      <w:r w:rsidRPr="007650D2">
        <w:rPr>
          <w:rStyle w:val="StyleUnderline"/>
        </w:rPr>
        <w:t xml:space="preserve"> -- </w:t>
      </w:r>
      <w:r w:rsidRPr="005F197F">
        <w:rPr>
          <w:rStyle w:val="StyleUnderline"/>
          <w:highlight w:val="yellow"/>
        </w:rPr>
        <w:t>and countering</w:t>
      </w:r>
      <w:r w:rsidRPr="007650D2">
        <w:rPr>
          <w:rStyle w:val="StyleUnderline"/>
        </w:rPr>
        <w:t xml:space="preserve"> </w:t>
      </w:r>
      <w:r w:rsidRPr="005F197F">
        <w:rPr>
          <w:rStyle w:val="StyleUnderline"/>
          <w:highlight w:val="yellow"/>
        </w:rPr>
        <w:t>China’s</w:t>
      </w:r>
      <w:r w:rsidRPr="007650D2">
        <w:rPr>
          <w:rStyle w:val="StyleUnderline"/>
        </w:rPr>
        <w:t xml:space="preserve"> expanding military </w:t>
      </w:r>
      <w:r w:rsidRPr="005F197F">
        <w:rPr>
          <w:rStyle w:val="StyleUnderline"/>
          <w:highlight w:val="yellow"/>
        </w:rPr>
        <w:t>ambitions in</w:t>
      </w:r>
      <w:r w:rsidRPr="007650D2">
        <w:rPr>
          <w:rStyle w:val="StyleUnderline"/>
        </w:rPr>
        <w:t xml:space="preserve"> </w:t>
      </w:r>
      <w:r w:rsidRPr="005F197F">
        <w:rPr>
          <w:rStyle w:val="StyleUnderline"/>
          <w:highlight w:val="yellow"/>
        </w:rPr>
        <w:t>space</w:t>
      </w:r>
      <w:r w:rsidRPr="007650D2">
        <w:rPr>
          <w:rStyle w:val="StyleUnderline"/>
        </w:rPr>
        <w:t xml:space="preserve"> --, </w:t>
      </w:r>
      <w:r w:rsidRPr="005F197F">
        <w:rPr>
          <w:rStyle w:val="StyleUnderline"/>
          <w:highlight w:val="yellow"/>
        </w:rPr>
        <w:t xml:space="preserve">are </w:t>
      </w:r>
      <w:r w:rsidRPr="005F197F">
        <w:rPr>
          <w:rStyle w:val="Emphasis"/>
          <w:highlight w:val="yellow"/>
        </w:rPr>
        <w:t>more</w:t>
      </w:r>
      <w:r w:rsidRPr="007650D2">
        <w:rPr>
          <w:rStyle w:val="Emphasis"/>
        </w:rPr>
        <w:t xml:space="preserve"> </w:t>
      </w:r>
      <w:r w:rsidRPr="005F197F">
        <w:rPr>
          <w:rStyle w:val="Emphasis"/>
          <w:highlight w:val="yellow"/>
        </w:rPr>
        <w:t>important</w:t>
      </w:r>
      <w:r w:rsidRPr="007650D2">
        <w:rPr>
          <w:rStyle w:val="StyleUnderline"/>
        </w:rPr>
        <w:t xml:space="preserve"> </w:t>
      </w:r>
      <w:r w:rsidRPr="005F197F">
        <w:rPr>
          <w:rStyle w:val="StyleUnderline"/>
          <w:highlight w:val="yellow"/>
        </w:rPr>
        <w:t>to</w:t>
      </w:r>
      <w:r w:rsidRPr="007650D2">
        <w:rPr>
          <w:rStyle w:val="StyleUnderline"/>
        </w:rPr>
        <w:t xml:space="preserve"> U.S. </w:t>
      </w:r>
      <w:r w:rsidRPr="005F197F">
        <w:rPr>
          <w:rStyle w:val="StyleUnderline"/>
          <w:highlight w:val="yellow"/>
        </w:rPr>
        <w:t>security</w:t>
      </w:r>
      <w:r w:rsidRPr="007650D2">
        <w:rPr>
          <w:rStyle w:val="StyleUnderline"/>
        </w:rPr>
        <w:t xml:space="preserve"> </w:t>
      </w:r>
      <w:r w:rsidRPr="005F197F">
        <w:rPr>
          <w:rStyle w:val="StyleUnderline"/>
          <w:highlight w:val="yellow"/>
        </w:rPr>
        <w:t xml:space="preserve">than </w:t>
      </w:r>
      <w:r w:rsidRPr="007650D2">
        <w:rPr>
          <w:rStyle w:val="StyleUnderline"/>
        </w:rPr>
        <w:t xml:space="preserve">is </w:t>
      </w:r>
      <w:r w:rsidRPr="005F197F">
        <w:rPr>
          <w:rStyle w:val="StyleUnderline"/>
          <w:highlight w:val="yellow"/>
        </w:rPr>
        <w:t>space coop</w:t>
      </w:r>
      <w:r w:rsidRPr="007650D2">
        <w:rPr>
          <w:rStyle w:val="StyleUnderline"/>
        </w:rPr>
        <w:t>eration with China.</w:t>
      </w:r>
    </w:p>
    <w:p w:rsidR="00C36D68" w:rsidRPr="007650D2" w:rsidRDefault="00C36D68" w:rsidP="00C36D68">
      <w:pPr>
        <w:rPr>
          <w:rStyle w:val="Style13ptBold"/>
        </w:rPr>
      </w:pPr>
    </w:p>
    <w:p w:rsidR="00C36D68" w:rsidRPr="00C36D68" w:rsidRDefault="00C36D68" w:rsidP="00C36D68"/>
    <w:p w:rsidR="00C36D68" w:rsidRDefault="00C36D68" w:rsidP="00C36D68"/>
    <w:p w:rsidR="00C36D68" w:rsidRDefault="00C36D68" w:rsidP="00C36D68"/>
    <w:p w:rsidR="00E204BD" w:rsidRDefault="00D14473" w:rsidP="00FC622E">
      <w:pPr>
        <w:pStyle w:val="Heading3"/>
      </w:pPr>
      <w:r>
        <w:lastRenderedPageBreak/>
        <w:t xml:space="preserve">Deterrence </w:t>
      </w:r>
      <w:r w:rsidR="00FC622E">
        <w:t>L: Capabilities Key</w:t>
      </w:r>
    </w:p>
    <w:p w:rsidR="00FC622E" w:rsidRDefault="00FC622E" w:rsidP="00FC622E"/>
    <w:p w:rsidR="00FC622E" w:rsidRDefault="00FC622E" w:rsidP="00FC622E">
      <w:pPr>
        <w:pStyle w:val="Heading4"/>
        <w:rPr>
          <w:rFonts w:cs="Arial"/>
        </w:rPr>
      </w:pPr>
      <w:r w:rsidRPr="001A51EF">
        <w:rPr>
          <w:rFonts w:cs="Arial"/>
        </w:rPr>
        <w:t>Capabilities key to deterring China in space</w:t>
      </w:r>
    </w:p>
    <w:p w:rsidR="00FC622E" w:rsidRPr="001A51EF" w:rsidRDefault="00FC622E" w:rsidP="00FC622E">
      <w:r w:rsidRPr="001A51EF">
        <w:t xml:space="preserve">Steve </w:t>
      </w:r>
      <w:r w:rsidRPr="001A51EF">
        <w:rPr>
          <w:rStyle w:val="Style13ptBold"/>
        </w:rPr>
        <w:t>Lambakis</w:t>
      </w:r>
      <w:r w:rsidRPr="001A51EF">
        <w:t>, PhD, Catholic University, Editor, Cmoparatvie Strategy, and Director of Space Studies, NIPP, A GUIDE FOR THINKING ABOUT SPACE DETERRENCE AND CHINA, National Institute for Public Policy, 20</w:t>
      </w:r>
      <w:r w:rsidRPr="001A51EF">
        <w:rPr>
          <w:rStyle w:val="Style13ptBold"/>
        </w:rPr>
        <w:t>19</w:t>
      </w:r>
      <w:r w:rsidRPr="001A51EF">
        <w:t>, p. 55.</w:t>
      </w:r>
      <w:r w:rsidR="001E2B55" w:rsidRPr="001E2B55">
        <w:rPr>
          <w:b/>
          <w:sz w:val="20"/>
          <w:szCs w:val="20"/>
        </w:rPr>
        <w:t xml:space="preserve"> </w:t>
      </w:r>
      <w:r w:rsidR="001E2B55" w:rsidRPr="00A33AC5">
        <w:rPr>
          <w:b/>
          <w:sz w:val="20"/>
          <w:szCs w:val="20"/>
        </w:rPr>
        <w:t>****NCC’19 Novice Packet****</w:t>
      </w:r>
    </w:p>
    <w:p w:rsidR="00FC622E" w:rsidRPr="001A51EF" w:rsidRDefault="00FC622E" w:rsidP="00FC622E"/>
    <w:p w:rsidR="00FC622E" w:rsidRPr="001A51EF" w:rsidRDefault="00FC622E" w:rsidP="00FC622E">
      <w:r w:rsidRPr="00D85340">
        <w:rPr>
          <w:rStyle w:val="StyleUnderline"/>
          <w:highlight w:val="yellow"/>
        </w:rPr>
        <w:t>When China acts to</w:t>
      </w:r>
      <w:r w:rsidRPr="00C162BB">
        <w:rPr>
          <w:rStyle w:val="StyleUnderline"/>
        </w:rPr>
        <w:t xml:space="preserve"> coerce or </w:t>
      </w:r>
      <w:r w:rsidRPr="00D85340">
        <w:rPr>
          <w:rStyle w:val="StyleUnderline"/>
          <w:highlight w:val="yellow"/>
        </w:rPr>
        <w:t>deter, its actions may be misperceived</w:t>
      </w:r>
      <w:r w:rsidRPr="00C162BB">
        <w:rPr>
          <w:rStyle w:val="StyleUnderline"/>
        </w:rPr>
        <w:t xml:space="preserve"> by the United States as possible preparation </w:t>
      </w:r>
      <w:r w:rsidRPr="00D85340">
        <w:rPr>
          <w:rStyle w:val="StyleUnderline"/>
          <w:highlight w:val="yellow"/>
        </w:rPr>
        <w:t>for</w:t>
      </w:r>
      <w:r w:rsidRPr="00C162BB">
        <w:rPr>
          <w:rStyle w:val="StyleUnderline"/>
        </w:rPr>
        <w:t xml:space="preserve"> regional or even </w:t>
      </w:r>
      <w:r w:rsidRPr="00D85340">
        <w:rPr>
          <w:rStyle w:val="StyleUnderline"/>
          <w:highlight w:val="yellow"/>
        </w:rPr>
        <w:t>global war</w:t>
      </w:r>
      <w:r w:rsidRPr="00C162BB">
        <w:rPr>
          <w:rStyle w:val="StyleUnderline"/>
        </w:rPr>
        <w:t>.</w:t>
      </w:r>
      <w:r w:rsidRPr="001A51EF">
        <w:t xml:space="preserve"> Consequently, an understanding of Chinese military actions and signaling activities is necessary to determine, to the extent feasible, the purpose behind apparently aggressive action.220 On the one hand, Chinese leaders might talk aggressively and act cautiously.221 On the other hand, </w:t>
      </w:r>
      <w:r w:rsidRPr="00C162BB">
        <w:rPr>
          <w:rStyle w:val="StyleUnderline"/>
        </w:rPr>
        <w:t xml:space="preserve">Chinese </w:t>
      </w:r>
      <w:r w:rsidRPr="00D85340">
        <w:rPr>
          <w:rStyle w:val="StyleUnderline"/>
          <w:highlight w:val="yellow"/>
        </w:rPr>
        <w:t>deterrence strategy towards the United States</w:t>
      </w:r>
      <w:r w:rsidRPr="00C162BB">
        <w:rPr>
          <w:rStyle w:val="StyleUnderline"/>
        </w:rPr>
        <w:t xml:space="preserve"> might </w:t>
      </w:r>
      <w:r w:rsidRPr="00D85340">
        <w:rPr>
          <w:rStyle w:val="StyleUnderline"/>
          <w:highlight w:val="yellow"/>
        </w:rPr>
        <w:t>involve</w:t>
      </w:r>
      <w:r w:rsidRPr="00C162BB">
        <w:rPr>
          <w:rStyle w:val="StyleUnderline"/>
        </w:rPr>
        <w:t xml:space="preserve"> the </w:t>
      </w:r>
      <w:r w:rsidRPr="00D85340">
        <w:rPr>
          <w:rStyle w:val="StyleUnderline"/>
          <w:highlight w:val="yellow"/>
        </w:rPr>
        <w:t>employment of counter-space weapons, which would be seen</w:t>
      </w:r>
      <w:r w:rsidRPr="00C162BB">
        <w:rPr>
          <w:rStyle w:val="StyleUnderline"/>
        </w:rPr>
        <w:t xml:space="preserve"> by the United States </w:t>
      </w:r>
      <w:r w:rsidRPr="00D85340">
        <w:rPr>
          <w:rStyle w:val="StyleUnderline"/>
          <w:highlight w:val="yellow"/>
        </w:rPr>
        <w:t>as aggression</w:t>
      </w:r>
      <w:r w:rsidRPr="001A51EF">
        <w:t xml:space="preserve">. </w:t>
      </w:r>
      <w:r w:rsidRPr="00C162BB">
        <w:rPr>
          <w:rStyle w:val="StyleUnderline"/>
        </w:rPr>
        <w:t>Chinese strategists believe that China must display the use of force or show its determination to use force to compel the enemy to submit or refrain from taking hostile actions.</w:t>
      </w:r>
      <w:r w:rsidRPr="001A51EF">
        <w:t xml:space="preserve"> In China’s view, warfighting would follow the failure of coercive or deterrence efforts.222 </w:t>
      </w:r>
      <w:r w:rsidRPr="00D85340">
        <w:rPr>
          <w:rStyle w:val="StyleUnderline"/>
          <w:highlight w:val="yellow"/>
        </w:rPr>
        <w:t>These Chinese viewpoints should be the basis for</w:t>
      </w:r>
      <w:r w:rsidRPr="00C162BB">
        <w:rPr>
          <w:rStyle w:val="StyleUnderline"/>
        </w:rPr>
        <w:t xml:space="preserve"> forming </w:t>
      </w:r>
      <w:r w:rsidRPr="00D85340">
        <w:rPr>
          <w:rStyle w:val="StyleUnderline"/>
          <w:highlight w:val="yellow"/>
        </w:rPr>
        <w:t>a sound U.S. space deterrence strategy</w:t>
      </w:r>
      <w:r w:rsidRPr="00C162BB">
        <w:rPr>
          <w:rStyle w:val="StyleUnderline"/>
        </w:rPr>
        <w:t xml:space="preserve"> against China. </w:t>
      </w:r>
      <w:r w:rsidRPr="00D85340">
        <w:rPr>
          <w:rStyle w:val="StyleUnderline"/>
          <w:highlight w:val="yellow"/>
        </w:rPr>
        <w:t>Words</w:t>
      </w:r>
      <w:r w:rsidRPr="00C162BB">
        <w:rPr>
          <w:rStyle w:val="StyleUnderline"/>
        </w:rPr>
        <w:t xml:space="preserve">, policies, </w:t>
      </w:r>
      <w:r w:rsidRPr="00D85340">
        <w:rPr>
          <w:rStyle w:val="StyleUnderline"/>
          <w:highlight w:val="yellow"/>
        </w:rPr>
        <w:t>and threats mean little to the Chinese</w:t>
      </w:r>
      <w:r w:rsidRPr="00C162BB">
        <w:rPr>
          <w:rStyle w:val="StyleUnderline"/>
        </w:rPr>
        <w:t xml:space="preserve"> leaders compared to the capabilities that they see arrayed against them and the actions the United States may take in other domains to enforce deterrence</w:t>
      </w:r>
      <w:r w:rsidRPr="001A51EF">
        <w:t>. Actions and capabilities will talk unambiguously. It is what China understands, and it is what U.S. leaders should understand can be effective.</w:t>
      </w:r>
    </w:p>
    <w:p w:rsidR="00FC622E" w:rsidRPr="001A51EF" w:rsidRDefault="00FC622E" w:rsidP="00FC622E">
      <w:r w:rsidRPr="00D85340">
        <w:rPr>
          <w:rStyle w:val="StyleUnderline"/>
          <w:highlight w:val="yellow"/>
        </w:rPr>
        <w:t>For U.S. space deterrence</w:t>
      </w:r>
      <w:r w:rsidRPr="00C162BB">
        <w:rPr>
          <w:rStyle w:val="StyleUnderline"/>
        </w:rPr>
        <w:t xml:space="preserve"> strategy </w:t>
      </w:r>
      <w:r w:rsidRPr="00D85340">
        <w:rPr>
          <w:rStyle w:val="StyleUnderline"/>
          <w:highlight w:val="yellow"/>
        </w:rPr>
        <w:t>to work, Beijing must care</w:t>
      </w:r>
      <w:r w:rsidRPr="00C162BB">
        <w:rPr>
          <w:rStyle w:val="StyleUnderline"/>
        </w:rPr>
        <w:t xml:space="preserve"> greatly </w:t>
      </w:r>
      <w:r w:rsidRPr="00D85340">
        <w:rPr>
          <w:rStyle w:val="StyleUnderline"/>
          <w:highlight w:val="yellow"/>
        </w:rPr>
        <w:t>about the threat the United States poses</w:t>
      </w:r>
      <w:r w:rsidRPr="00C162BB">
        <w:rPr>
          <w:rStyle w:val="StyleUnderline"/>
        </w:rPr>
        <w:t xml:space="preserve"> and believe that Washington would be willing to execute it.</w:t>
      </w:r>
      <w:r w:rsidRPr="001A51EF">
        <w:t xml:space="preserve"> As we read in Chapter 1, this is the heart of deterrence. “A deterrence threat that misses what an opponent uniquely cares about most, or a deterrent threat that an opponent does not believe because of its unique circumstances will not deter much, whatever the threat or domain.”223 The challenge for U.S. defense planners is to understand why China’s leaders might believe they are free to interfere with U.S. space systems and then design and execute a deterrence strategy to change Beijing’s calculations. </w:t>
      </w:r>
      <w:r w:rsidRPr="00D85340">
        <w:rPr>
          <w:rStyle w:val="StyleUnderline"/>
          <w:highlight w:val="yellow"/>
        </w:rPr>
        <w:t>To create a credible threat, the United States must develop</w:t>
      </w:r>
      <w:r w:rsidRPr="00BA0C86">
        <w:rPr>
          <w:rStyle w:val="StyleUnderline"/>
        </w:rPr>
        <w:t xml:space="preserve"> and have on hand the </w:t>
      </w:r>
      <w:r w:rsidRPr="00D85340">
        <w:rPr>
          <w:rStyle w:val="StyleUnderline"/>
          <w:highlight w:val="yellow"/>
        </w:rPr>
        <w:t>means to</w:t>
      </w:r>
      <w:r w:rsidRPr="00BA0C86">
        <w:rPr>
          <w:rStyle w:val="StyleUnderline"/>
        </w:rPr>
        <w:t xml:space="preserve"> </w:t>
      </w:r>
      <w:r w:rsidRPr="00BA0C86">
        <w:rPr>
          <w:rStyle w:val="StyleUnderline"/>
          <w:strike/>
        </w:rPr>
        <w:t>cripple</w:t>
      </w:r>
      <w:r w:rsidRPr="00BA0C86">
        <w:rPr>
          <w:rStyle w:val="StyleUnderline"/>
        </w:rPr>
        <w:t xml:space="preserve"> or </w:t>
      </w:r>
      <w:r w:rsidRPr="00D85340">
        <w:rPr>
          <w:rStyle w:val="StyleUnderline"/>
          <w:highlight w:val="yellow"/>
        </w:rPr>
        <w:t>destroy</w:t>
      </w:r>
      <w:r w:rsidRPr="00BA0C86">
        <w:rPr>
          <w:rStyle w:val="StyleUnderline"/>
        </w:rPr>
        <w:t xml:space="preserve"> those </w:t>
      </w:r>
      <w:r w:rsidRPr="00D85340">
        <w:rPr>
          <w:rStyle w:val="StyleUnderline"/>
          <w:highlight w:val="yellow"/>
        </w:rPr>
        <w:t>high-value assets</w:t>
      </w:r>
      <w:r w:rsidRPr="001A51EF">
        <w:t xml:space="preserve">. </w:t>
      </w:r>
    </w:p>
    <w:p w:rsidR="00FC622E" w:rsidRPr="001A51EF" w:rsidRDefault="00FC622E" w:rsidP="00FC622E"/>
    <w:p w:rsidR="00C36D68" w:rsidRDefault="00D14473" w:rsidP="00FC622E">
      <w:pPr>
        <w:pStyle w:val="Heading3"/>
      </w:pPr>
      <w:r>
        <w:lastRenderedPageBreak/>
        <w:t xml:space="preserve">Deterrence </w:t>
      </w:r>
      <w:r w:rsidR="00C36D68">
        <w:t>L: Transparency—Threatens Satellites</w:t>
      </w:r>
    </w:p>
    <w:p w:rsidR="00C36D68" w:rsidRDefault="00C36D68" w:rsidP="00C36D68"/>
    <w:p w:rsidR="00C36D68" w:rsidRPr="007650D2" w:rsidRDefault="00C36D68" w:rsidP="00C36D68">
      <w:pPr>
        <w:pStyle w:val="Heading4"/>
        <w:rPr>
          <w:rFonts w:cs="Arial"/>
          <w:bCs/>
        </w:rPr>
      </w:pPr>
      <w:r w:rsidRPr="007650D2">
        <w:rPr>
          <w:rFonts w:cs="Arial"/>
          <w:bCs/>
        </w:rPr>
        <w:t xml:space="preserve">SSA gives up the positioning of US satellites </w:t>
      </w:r>
    </w:p>
    <w:p w:rsidR="00C36D68" w:rsidRDefault="00C36D68" w:rsidP="00C36D68">
      <w:r w:rsidRPr="007650D2">
        <w:rPr>
          <w:rStyle w:val="Style13ptBold"/>
        </w:rPr>
        <w:t>Saunders 15</w:t>
      </w:r>
      <w:r w:rsidRPr="007650D2">
        <w:t xml:space="preserve"> ― Phillip Saunders, Director of the Center for the Study of Chinese Military Affairs at the Institute for National Strategic Studies, Distinguished Research Fellow at the Institute for National Strategic Studies, former Professor at the Monterey Institute of International Studies, former Director of the East Asia Nonproliferation Program, 2015. (“China’s Space and Counterpace Programs”, </w:t>
      </w:r>
      <w:r w:rsidRPr="007650D2">
        <w:rPr>
          <w:i/>
        </w:rPr>
        <w:t xml:space="preserve">United States-China Economic and Security Review Commission, </w:t>
      </w:r>
      <w:r w:rsidRPr="007650D2">
        <w:t>February 18</w:t>
      </w:r>
      <w:r w:rsidRPr="007650D2">
        <w:rPr>
          <w:vertAlign w:val="superscript"/>
        </w:rPr>
        <w:t>th</w:t>
      </w:r>
      <w:r w:rsidRPr="007650D2">
        <w:t xml:space="preserve">, 2015, </w:t>
      </w:r>
      <w:hyperlink r:id="rId9" w:history="1">
        <w:r w:rsidRPr="007650D2">
          <w:rPr>
            <w:rStyle w:val="Hyperlink"/>
          </w:rPr>
          <w:t>http://origin.www.uscc.gov/sites/default/files/transcripts/February%2018%2C%202015_Transcript.pdf</w:t>
        </w:r>
      </w:hyperlink>
      <w:r w:rsidRPr="007650D2">
        <w:t>)</w:t>
      </w:r>
      <w:r w:rsidR="001E2B55" w:rsidRPr="001E2B55">
        <w:rPr>
          <w:b/>
          <w:sz w:val="20"/>
          <w:szCs w:val="20"/>
        </w:rPr>
        <w:t xml:space="preserve"> </w:t>
      </w:r>
      <w:r w:rsidR="001E2B55" w:rsidRPr="00A33AC5">
        <w:rPr>
          <w:b/>
          <w:sz w:val="20"/>
          <w:szCs w:val="20"/>
        </w:rPr>
        <w:t>****NCC’19 Novice Packet****</w:t>
      </w:r>
    </w:p>
    <w:p w:rsidR="00C36D68" w:rsidRPr="007650D2" w:rsidRDefault="00C36D68" w:rsidP="00C36D68"/>
    <w:p w:rsidR="00C36D68" w:rsidRPr="007650D2" w:rsidRDefault="00C36D68" w:rsidP="00C36D68">
      <w:r w:rsidRPr="005F197F">
        <w:rPr>
          <w:rStyle w:val="StyleUnderline"/>
          <w:highlight w:val="yellow"/>
        </w:rPr>
        <w:t>China views space diplomacy</w:t>
      </w:r>
      <w:r w:rsidRPr="007650D2">
        <w:rPr>
          <w:rStyle w:val="StyleUnderline"/>
        </w:rPr>
        <w:t xml:space="preserve"> and international cooperation </w:t>
      </w:r>
      <w:r w:rsidRPr="005F197F">
        <w:rPr>
          <w:rStyle w:val="StyleUnderline"/>
          <w:highlight w:val="yellow"/>
        </w:rPr>
        <w:t>as</w:t>
      </w:r>
      <w:r w:rsidRPr="007650D2">
        <w:rPr>
          <w:rStyle w:val="StyleUnderline"/>
        </w:rPr>
        <w:t xml:space="preserve"> </w:t>
      </w:r>
      <w:r w:rsidRPr="005F197F">
        <w:rPr>
          <w:rStyle w:val="StyleUnderline"/>
          <w:highlight w:val="yellow"/>
        </w:rPr>
        <w:t>means of learning</w:t>
      </w:r>
      <w:r w:rsidRPr="007650D2">
        <w:rPr>
          <w:rStyle w:val="StyleUnderline"/>
        </w:rPr>
        <w:t xml:space="preserve"> </w:t>
      </w:r>
      <w:r w:rsidRPr="005F197F">
        <w:rPr>
          <w:rStyle w:val="StyleUnderline"/>
          <w:highlight w:val="yellow"/>
        </w:rPr>
        <w:t>from countries with more advanced</w:t>
      </w:r>
      <w:r w:rsidRPr="007650D2">
        <w:rPr>
          <w:rStyle w:val="StyleUnderline"/>
        </w:rPr>
        <w:t xml:space="preserve"> space </w:t>
      </w:r>
      <w:r w:rsidRPr="005F197F">
        <w:rPr>
          <w:rStyle w:val="StyleUnderline"/>
          <w:highlight w:val="yellow"/>
        </w:rPr>
        <w:t>capabilities</w:t>
      </w:r>
      <w:r w:rsidRPr="007650D2">
        <w:rPr>
          <w:rStyle w:val="StyleUnderline"/>
        </w:rPr>
        <w:t xml:space="preserve"> (including from the United States</w:t>
      </w:r>
      <w:r w:rsidRPr="007650D2">
        <w:t xml:space="preserve">), demonstrating China’s technological prowess to both domestic and international audiences, using technology sharing and space cooperation to strengthen its ties with other countries (especially developing countries), and earning revenue from its investments in military and civil space technology. </w:t>
      </w:r>
      <w:r w:rsidRPr="005F197F">
        <w:rPr>
          <w:rStyle w:val="StyleUnderline"/>
          <w:highlight w:val="yellow"/>
        </w:rPr>
        <w:t>Given</w:t>
      </w:r>
      <w:r w:rsidRPr="007650D2">
        <w:rPr>
          <w:rStyle w:val="StyleUnderline"/>
        </w:rPr>
        <w:t xml:space="preserve"> the </w:t>
      </w:r>
      <w:r w:rsidRPr="005F197F">
        <w:rPr>
          <w:rStyle w:val="StyleUnderline"/>
          <w:highlight w:val="yellow"/>
        </w:rPr>
        <w:t>dual-use</w:t>
      </w:r>
      <w:r w:rsidRPr="007650D2">
        <w:rPr>
          <w:rStyle w:val="StyleUnderline"/>
        </w:rPr>
        <w:t xml:space="preserve"> </w:t>
      </w:r>
      <w:r w:rsidRPr="005F197F">
        <w:rPr>
          <w:rStyle w:val="StyleUnderline"/>
          <w:highlight w:val="yellow"/>
        </w:rPr>
        <w:t>nature</w:t>
      </w:r>
      <w:r w:rsidRPr="007650D2">
        <w:rPr>
          <w:rStyle w:val="StyleUnderline"/>
        </w:rPr>
        <w:t xml:space="preserve"> of much space technology and the fact that even China’s civil and manned space programs have heavy military involvement, </w:t>
      </w:r>
      <w:r w:rsidRPr="005F197F">
        <w:rPr>
          <w:rStyle w:val="StyleUnderline"/>
          <w:highlight w:val="yellow"/>
        </w:rPr>
        <w:t>there</w:t>
      </w:r>
      <w:r w:rsidRPr="007650D2">
        <w:rPr>
          <w:rStyle w:val="StyleUnderline"/>
        </w:rPr>
        <w:t xml:space="preserve"> </w:t>
      </w:r>
      <w:r w:rsidRPr="005F197F">
        <w:rPr>
          <w:rStyle w:val="StyleUnderline"/>
          <w:highlight w:val="yellow"/>
        </w:rPr>
        <w:t xml:space="preserve">is reason to be </w:t>
      </w:r>
      <w:r w:rsidRPr="005F197F">
        <w:rPr>
          <w:rStyle w:val="Emphasis"/>
          <w:highlight w:val="yellow"/>
        </w:rPr>
        <w:t>cautious</w:t>
      </w:r>
      <w:r w:rsidRPr="007650D2">
        <w:rPr>
          <w:rStyle w:val="Emphasis"/>
        </w:rPr>
        <w:t xml:space="preserve"> about space cooperation</w:t>
      </w:r>
      <w:r w:rsidRPr="007650D2">
        <w:rPr>
          <w:rStyle w:val="StyleUnderline"/>
        </w:rPr>
        <w:t xml:space="preserve"> with China</w:t>
      </w:r>
      <w:r w:rsidRPr="007650D2">
        <w:t>. That said, a complete prohibition on official and commercial space cooperation with China would have heavy costs in terms of its negative economic impact on the U.S. space industry (especially on secondary and tertiary suppliers), on U.S. allies (if the U.S. pressures them not to engage in space cooperation with China), and on the U.S. global image (if U.S. unwillingness to cooperate with China on even innocuous space issues is viewed as a sign of unwarranted hostility and a loss of U.S. self-confidence). Accordingly, the U.S. government should identify areas where space cooperation with China could contribute significantly to Chinese military space and counterspace capabilities and limit cooperation in these areas. Some of this analysis has already been done in the recent process of revising U.S. export controls governing space technology.</w:t>
      </w:r>
      <w:r w:rsidRPr="007650D2">
        <w:rPr>
          <w:rStyle w:val="StyleUnderline"/>
        </w:rPr>
        <w:t xml:space="preserve"> </w:t>
      </w:r>
      <w:r w:rsidRPr="005F197F">
        <w:rPr>
          <w:rStyle w:val="StyleUnderline"/>
          <w:highlight w:val="yellow"/>
        </w:rPr>
        <w:t>In</w:t>
      </w:r>
      <w:r w:rsidRPr="007650D2">
        <w:rPr>
          <w:rStyle w:val="StyleUnderline"/>
        </w:rPr>
        <w:t xml:space="preserve"> some cases, such as </w:t>
      </w:r>
      <w:r w:rsidRPr="005F197F">
        <w:rPr>
          <w:rStyle w:val="Emphasis"/>
          <w:highlight w:val="yellow"/>
        </w:rPr>
        <w:t>s</w:t>
      </w:r>
      <w:r w:rsidRPr="007650D2">
        <w:rPr>
          <w:rStyle w:val="Emphasis"/>
        </w:rPr>
        <w:t xml:space="preserve">pace </w:t>
      </w:r>
      <w:r w:rsidRPr="005F197F">
        <w:rPr>
          <w:rStyle w:val="Emphasis"/>
          <w:highlight w:val="yellow"/>
        </w:rPr>
        <w:t>s</w:t>
      </w:r>
      <w:r w:rsidRPr="007650D2">
        <w:rPr>
          <w:rStyle w:val="Emphasis"/>
        </w:rPr>
        <w:t xml:space="preserve">ituational </w:t>
      </w:r>
      <w:r w:rsidRPr="005F197F">
        <w:rPr>
          <w:rStyle w:val="Emphasis"/>
          <w:highlight w:val="yellow"/>
        </w:rPr>
        <w:t>a</w:t>
      </w:r>
      <w:r w:rsidRPr="007650D2">
        <w:rPr>
          <w:rStyle w:val="Emphasis"/>
        </w:rPr>
        <w:t>wareness</w:t>
      </w:r>
      <w:r w:rsidRPr="007650D2">
        <w:rPr>
          <w:rStyle w:val="StyleUnderline"/>
        </w:rPr>
        <w:t xml:space="preserve">, </w:t>
      </w:r>
      <w:r w:rsidRPr="005F197F">
        <w:rPr>
          <w:rStyle w:val="StyleUnderline"/>
          <w:highlight w:val="yellow"/>
        </w:rPr>
        <w:t>the U</w:t>
      </w:r>
      <w:r w:rsidRPr="007650D2">
        <w:rPr>
          <w:rStyle w:val="StyleUnderline"/>
        </w:rPr>
        <w:t xml:space="preserve">nited </w:t>
      </w:r>
      <w:r w:rsidRPr="005F197F">
        <w:rPr>
          <w:rStyle w:val="StyleUnderline"/>
          <w:highlight w:val="yellow"/>
        </w:rPr>
        <w:t>S</w:t>
      </w:r>
      <w:r w:rsidRPr="007650D2">
        <w:rPr>
          <w:rStyle w:val="StyleUnderline"/>
        </w:rPr>
        <w:t xml:space="preserve">tates </w:t>
      </w:r>
      <w:r w:rsidRPr="005F197F">
        <w:rPr>
          <w:rStyle w:val="StyleUnderline"/>
          <w:highlight w:val="yellow"/>
        </w:rPr>
        <w:t>should limit coop</w:t>
      </w:r>
      <w:r w:rsidRPr="007650D2">
        <w:rPr>
          <w:rStyle w:val="StyleUnderline"/>
        </w:rPr>
        <w:t>eration that might enhance China’s ability to locate and target U.S. satellites</w:t>
      </w:r>
      <w:r w:rsidRPr="007650D2">
        <w:t xml:space="preserve">, even if it is willing to cooperate with other allies and partners.29 </w:t>
      </w:r>
    </w:p>
    <w:p w:rsidR="00C36D68" w:rsidRPr="007650D2" w:rsidRDefault="00C36D68" w:rsidP="00C36D68"/>
    <w:p w:rsidR="00C36D68" w:rsidRPr="00C36D68" w:rsidRDefault="00C36D68" w:rsidP="00C36D68"/>
    <w:p w:rsidR="00D14473" w:rsidRDefault="00D14473" w:rsidP="00FC622E">
      <w:pPr>
        <w:pStyle w:val="Heading3"/>
      </w:pPr>
      <w:r>
        <w:lastRenderedPageBreak/>
        <w:t xml:space="preserve">Deterrence </w:t>
      </w:r>
      <w:r>
        <w:t>IL: China</w:t>
      </w:r>
    </w:p>
    <w:p w:rsidR="00D14473" w:rsidRDefault="00D14473" w:rsidP="00D14473"/>
    <w:p w:rsidR="00D14473" w:rsidRPr="00AC4FCA" w:rsidRDefault="00D14473" w:rsidP="00D14473">
      <w:pPr>
        <w:pStyle w:val="Heading4"/>
        <w:rPr>
          <w:rFonts w:cs="Arial"/>
        </w:rPr>
      </w:pPr>
      <w:r>
        <w:rPr>
          <w:rFonts w:cs="Arial"/>
        </w:rPr>
        <w:t>US space control depends denying Chinese access</w:t>
      </w:r>
    </w:p>
    <w:p w:rsidR="00D14473" w:rsidRPr="00AC4FCA" w:rsidRDefault="00D14473" w:rsidP="00D14473">
      <w:r w:rsidRPr="00AC4FCA">
        <w:t xml:space="preserve">Richard D. </w:t>
      </w:r>
      <w:r w:rsidRPr="00AC4FCA">
        <w:rPr>
          <w:rStyle w:val="Style13ptBold"/>
        </w:rPr>
        <w:t>Fisher</w:t>
      </w:r>
      <w:r w:rsidRPr="00AC4FCA">
        <w:t xml:space="preserve"> Jr., Senior Fellow Asian Military Affairs, International Assessment and Strategy Center, Testimony before the U.S.-China Economic and Security Review Commission, 2—18—</w:t>
      </w:r>
      <w:r w:rsidRPr="00AC4FCA">
        <w:rPr>
          <w:rStyle w:val="Style13ptBold"/>
        </w:rPr>
        <w:t>15</w:t>
      </w:r>
      <w:r w:rsidRPr="00AC4FCA">
        <w:t>, www.uscc.gov/sites/default/files/Fisher_Testimony_2.18.15.pdf, accessed 5-18-19.</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9D3445">
        <w:rPr>
          <w:rStyle w:val="StyleUnderline"/>
        </w:rPr>
        <w:t>The degree to which China</w:t>
      </w:r>
      <w:r w:rsidRPr="00AC4FCA">
        <w:t xml:space="preserve">, with possible Russian help, </w:t>
      </w:r>
      <w:r w:rsidRPr="009D3445">
        <w:rPr>
          <w:rStyle w:val="StyleUnderline"/>
        </w:rPr>
        <w:t>obtains “space control</w:t>
      </w:r>
      <w:r w:rsidRPr="00AC4FCA">
        <w:t xml:space="preserve">” </w:t>
      </w:r>
      <w:r w:rsidRPr="009D3445">
        <w:rPr>
          <w:rStyle w:val="StyleUnderline"/>
        </w:rPr>
        <w:t>will</w:t>
      </w:r>
      <w:r w:rsidRPr="00AC4FCA">
        <w:t xml:space="preserve"> most likely </w:t>
      </w:r>
      <w:r w:rsidRPr="009D3445">
        <w:rPr>
          <w:rStyle w:val="StyleUnderline"/>
        </w:rPr>
        <w:t>be determined by</w:t>
      </w:r>
      <w:r w:rsidRPr="00AC4FCA">
        <w:t xml:space="preserve"> </w:t>
      </w:r>
      <w:r w:rsidRPr="009D3445">
        <w:rPr>
          <w:rStyle w:val="StyleUnderline"/>
        </w:rPr>
        <w:t>the degree to which the U</w:t>
      </w:r>
      <w:r w:rsidRPr="00AC4FCA">
        <w:t xml:space="preserve">nited </w:t>
      </w:r>
      <w:r w:rsidRPr="009D3445">
        <w:rPr>
          <w:rStyle w:val="StyleUnderline"/>
        </w:rPr>
        <w:t>S</w:t>
      </w:r>
      <w:r w:rsidRPr="00AC4FCA">
        <w:t xml:space="preserve">tates </w:t>
      </w:r>
      <w:r w:rsidRPr="009D3445">
        <w:rPr>
          <w:rStyle w:val="StyleUnderline"/>
        </w:rPr>
        <w:t>rises to defend</w:t>
      </w:r>
      <w:r w:rsidRPr="00AC4FCA">
        <w:t xml:space="preserve"> </w:t>
      </w:r>
      <w:r w:rsidRPr="009D3445">
        <w:rPr>
          <w:rStyle w:val="StyleUnderline"/>
        </w:rPr>
        <w:t>access</w:t>
      </w:r>
      <w:r w:rsidRPr="00AC4FCA">
        <w:t xml:space="preserve"> to space by the democracies </w:t>
      </w:r>
      <w:r w:rsidRPr="001E2CD1">
        <w:rPr>
          <w:rStyle w:val="StyleUnderline"/>
        </w:rPr>
        <w:t>and deters attacks by China and Russia</w:t>
      </w:r>
      <w:r w:rsidRPr="00AC4FCA">
        <w:t xml:space="preserve">. From the perspective of the 2015 policy balance in Washington, </w:t>
      </w:r>
      <w:r w:rsidRPr="009D3445">
        <w:rPr>
          <w:rStyle w:val="StyleUnderline"/>
        </w:rPr>
        <w:t>this will require a</w:t>
      </w:r>
      <w:r w:rsidRPr="00AC4FCA">
        <w:t xml:space="preserve"> fundamental political </w:t>
      </w:r>
      <w:r w:rsidRPr="009D3445">
        <w:rPr>
          <w:rStyle w:val="StyleUnderline"/>
        </w:rPr>
        <w:t>shift</w:t>
      </w:r>
      <w:r w:rsidRPr="00AC4FCA">
        <w:t xml:space="preserve"> </w:t>
      </w:r>
      <w:r w:rsidRPr="009D3445">
        <w:rPr>
          <w:rStyle w:val="StyleUnderline"/>
        </w:rPr>
        <w:t>to emphasize a commitment to sustaining</w:t>
      </w:r>
      <w:r w:rsidRPr="00AC4FCA">
        <w:t xml:space="preserve"> a broad </w:t>
      </w:r>
      <w:r w:rsidRPr="009D3445">
        <w:rPr>
          <w:rStyle w:val="StyleUnderline"/>
        </w:rPr>
        <w:t>rebuilding of U.S. power to include space power</w:t>
      </w:r>
      <w:r w:rsidRPr="00AC4FCA">
        <w:t xml:space="preserve">. It will also require a constant investment in the futures technologies. There must be a deep search for what will succeed the systems viewed as the next wave of space power: micro and nanosat constellations; mega membrane-based deep-space surveillance satellites; hypersonic cross-air and glide vehicles; liquid-fueled 100-plus ton payload SLVs; solid state lasers; $1 -$20 million space launch services; and, strategic position on the Moon. </w:t>
      </w:r>
    </w:p>
    <w:p w:rsidR="00D14473" w:rsidRPr="00AC4FCA" w:rsidRDefault="00D14473" w:rsidP="00D14473"/>
    <w:p w:rsidR="00D14473" w:rsidRPr="00AC4FCA" w:rsidRDefault="00D14473" w:rsidP="00D14473">
      <w:pPr>
        <w:pStyle w:val="Heading4"/>
        <w:rPr>
          <w:rFonts w:cs="Arial"/>
        </w:rPr>
      </w:pPr>
      <w:r w:rsidRPr="00AC4FCA">
        <w:rPr>
          <w:rFonts w:cs="Arial"/>
        </w:rPr>
        <w:t>Capabilities key to deterring China in space</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55.</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1C1DAE">
        <w:rPr>
          <w:rStyle w:val="StyleUnderline"/>
        </w:rPr>
        <w:t xml:space="preserve">When China acts to </w:t>
      </w:r>
      <w:r w:rsidRPr="00AC4FCA">
        <w:t xml:space="preserve">coerce or </w:t>
      </w:r>
      <w:r w:rsidRPr="001C1DAE">
        <w:rPr>
          <w:rStyle w:val="StyleUnderline"/>
        </w:rPr>
        <w:t>deter, its actions may be misperceived by the U</w:t>
      </w:r>
      <w:r w:rsidRPr="00AC4FCA">
        <w:t xml:space="preserve">nited </w:t>
      </w:r>
      <w:r w:rsidRPr="001C1DAE">
        <w:rPr>
          <w:rStyle w:val="StyleUnderline"/>
        </w:rPr>
        <w:t>S</w:t>
      </w:r>
      <w:r w:rsidRPr="00AC4FCA">
        <w:t xml:space="preserve">tates as possible preparation for regional or even global war. Consequently, an understanding of Chinese military actions and signaling activities is necessary to determine, to the extent feasible, the purpose behind apparently aggressive action.220 On the one hand, Chinese leaders might talk aggressively and act cautiously.221 On the other hand, Chinese deterrence strategy towards the United States might involve the employment of counter-space weapons, which would be seen by the United States as aggression. Chinese </w:t>
      </w:r>
      <w:r w:rsidRPr="001C1DAE">
        <w:rPr>
          <w:rStyle w:val="StyleUnderline"/>
        </w:rPr>
        <w:t>strategists believe</w:t>
      </w:r>
      <w:r w:rsidRPr="00AC4FCA">
        <w:t xml:space="preserve"> that </w:t>
      </w:r>
      <w:r w:rsidRPr="001C1DAE">
        <w:rPr>
          <w:rStyle w:val="StyleUnderline"/>
        </w:rPr>
        <w:t>China</w:t>
      </w:r>
      <w:r w:rsidRPr="00AC4FCA">
        <w:t xml:space="preserve"> </w:t>
      </w:r>
      <w:r w:rsidRPr="001C1DAE">
        <w:rPr>
          <w:rStyle w:val="StyleUnderline"/>
        </w:rPr>
        <w:t>must display the use of force</w:t>
      </w:r>
      <w:r w:rsidRPr="00AC4FCA">
        <w:t xml:space="preserve"> </w:t>
      </w:r>
      <w:r w:rsidRPr="001C1DAE">
        <w:rPr>
          <w:rStyle w:val="StyleUnderline"/>
        </w:rPr>
        <w:t>or show its determination to use force to compel the enemy</w:t>
      </w:r>
      <w:r w:rsidRPr="00AC4FCA">
        <w:t xml:space="preserve"> to submit or refrain from taking hostile actions. In China’s view, warfighting would follow the failure of coercive or deterrence efforts.222 These Chinese viewpoints should be the basis for forming a sound U.S. space deterrence strategy against China. Words, policies, and threats mean little to the Chinese leaders compared to the capabilities that they see arrayed against them and the actions the United States may take in other domains to enforce deterrence. Actions and capabilities will talk unambiguously. It is what China understands, and it is what U.S. leaders should understand can be effective.</w:t>
      </w:r>
    </w:p>
    <w:p w:rsidR="00D14473" w:rsidRPr="00AC4FCA" w:rsidRDefault="00D14473" w:rsidP="00D14473">
      <w:r w:rsidRPr="00A71DBB">
        <w:rPr>
          <w:rStyle w:val="StyleUnderline"/>
          <w:highlight w:val="yellow"/>
        </w:rPr>
        <w:t xml:space="preserve">For U.S. space deterrence strategy to work, Beijing must care </w:t>
      </w:r>
      <w:r w:rsidRPr="00AC4FCA">
        <w:t xml:space="preserve">greatly </w:t>
      </w:r>
      <w:r w:rsidRPr="00A71DBB">
        <w:rPr>
          <w:rStyle w:val="StyleUnderline"/>
          <w:highlight w:val="yellow"/>
        </w:rPr>
        <w:t>about the threat the U</w:t>
      </w:r>
      <w:r w:rsidRPr="00AC4FCA">
        <w:t xml:space="preserve">nited </w:t>
      </w:r>
      <w:r w:rsidRPr="00A71DBB">
        <w:rPr>
          <w:rStyle w:val="StyleUnderline"/>
          <w:highlight w:val="yellow"/>
        </w:rPr>
        <w:t>S</w:t>
      </w:r>
      <w:r w:rsidRPr="00AC4FCA">
        <w:t xml:space="preserve">tates poses </w:t>
      </w:r>
      <w:r w:rsidRPr="00A71DBB">
        <w:rPr>
          <w:rStyle w:val="StyleUnderline"/>
          <w:highlight w:val="yellow"/>
        </w:rPr>
        <w:t>and believe</w:t>
      </w:r>
      <w:r w:rsidRPr="00AC4FCA">
        <w:t xml:space="preserve"> that </w:t>
      </w:r>
      <w:r w:rsidRPr="00A71DBB">
        <w:rPr>
          <w:rStyle w:val="StyleUnderline"/>
          <w:highlight w:val="yellow"/>
        </w:rPr>
        <w:t>Washington would</w:t>
      </w:r>
      <w:r w:rsidRPr="00A71DBB">
        <w:rPr>
          <w:highlight w:val="yellow"/>
        </w:rPr>
        <w:t xml:space="preserve"> </w:t>
      </w:r>
      <w:r w:rsidRPr="00A71DBB">
        <w:rPr>
          <w:rStyle w:val="StyleUnderline"/>
          <w:highlight w:val="yellow"/>
        </w:rPr>
        <w:t>be willing to execute it</w:t>
      </w:r>
      <w:r w:rsidRPr="00AC4FCA">
        <w:t xml:space="preserve">. As we read in Chapter 1, this is the heart of deterrence. “A deterrence threat that misses what an opponent uniquely cares about most, or a deterrent threat that an opponent does not believe because of its unique circumstances will not deter much, whatever the threat or domain.”223 The challenge for U.S. defense planners is to understand why China’s leaders might believe they are free to interfere with U.S. space systems and then design and execute a deterrence strategy to change Beijing’s calculations. </w:t>
      </w:r>
      <w:r w:rsidRPr="00A71DBB">
        <w:rPr>
          <w:rStyle w:val="StyleUnderline"/>
          <w:highlight w:val="yellow"/>
        </w:rPr>
        <w:t>To create a credible threat, the U</w:t>
      </w:r>
      <w:r w:rsidRPr="00AC4FCA">
        <w:t xml:space="preserve">nited </w:t>
      </w:r>
      <w:r w:rsidRPr="00A71DBB">
        <w:rPr>
          <w:rStyle w:val="StyleUnderline"/>
          <w:highlight w:val="yellow"/>
        </w:rPr>
        <w:t>S</w:t>
      </w:r>
      <w:r w:rsidRPr="00AC4FCA">
        <w:t xml:space="preserve">tates </w:t>
      </w:r>
      <w:r w:rsidRPr="00A71DBB">
        <w:rPr>
          <w:rStyle w:val="StyleUnderline"/>
          <w:highlight w:val="yellow"/>
        </w:rPr>
        <w:t>must develop</w:t>
      </w:r>
      <w:r w:rsidRPr="00A71DBB">
        <w:rPr>
          <w:highlight w:val="yellow"/>
        </w:rPr>
        <w:t xml:space="preserve"> </w:t>
      </w:r>
      <w:r w:rsidRPr="00AC4FCA">
        <w:t xml:space="preserve">and </w:t>
      </w:r>
      <w:r w:rsidRPr="00A71DBB">
        <w:rPr>
          <w:rStyle w:val="StyleUnderline"/>
          <w:highlight w:val="yellow"/>
        </w:rPr>
        <w:t>have on hand the means to</w:t>
      </w:r>
      <w:r w:rsidRPr="00A71DBB">
        <w:rPr>
          <w:highlight w:val="yellow"/>
        </w:rPr>
        <w:t xml:space="preserve"> </w:t>
      </w:r>
      <w:r w:rsidRPr="00E40203">
        <w:rPr>
          <w:strike/>
        </w:rPr>
        <w:t>cripple</w:t>
      </w:r>
      <w:r w:rsidRPr="00AC4FCA">
        <w:t xml:space="preserve"> or </w:t>
      </w:r>
      <w:r w:rsidRPr="00A71DBB">
        <w:rPr>
          <w:rStyle w:val="StyleUnderline"/>
          <w:highlight w:val="yellow"/>
        </w:rPr>
        <w:t>destroy</w:t>
      </w:r>
      <w:r w:rsidRPr="00A71DBB">
        <w:rPr>
          <w:highlight w:val="yellow"/>
        </w:rPr>
        <w:t xml:space="preserve"> </w:t>
      </w:r>
      <w:r w:rsidRPr="00AC4FCA">
        <w:t xml:space="preserve">those </w:t>
      </w:r>
      <w:r w:rsidRPr="00A71DBB">
        <w:rPr>
          <w:rStyle w:val="StyleUnderline"/>
          <w:highlight w:val="yellow"/>
        </w:rPr>
        <w:t>high</w:t>
      </w:r>
      <w:r w:rsidRPr="00AC4FCA">
        <w:t>-</w:t>
      </w:r>
      <w:r w:rsidRPr="00A71DBB">
        <w:rPr>
          <w:rStyle w:val="StyleUnderline"/>
          <w:highlight w:val="yellow"/>
        </w:rPr>
        <w:t>value assets</w:t>
      </w:r>
      <w:r w:rsidRPr="00AC4FCA">
        <w:t xml:space="preserve">. </w:t>
      </w:r>
    </w:p>
    <w:p w:rsidR="00D14473" w:rsidRPr="00AC4FCA" w:rsidRDefault="00D14473" w:rsidP="00D14473"/>
    <w:p w:rsidR="00D14473" w:rsidRPr="00AC4FCA" w:rsidRDefault="00D14473" w:rsidP="00D14473">
      <w:pPr>
        <w:pStyle w:val="Heading4"/>
        <w:rPr>
          <w:rFonts w:cs="Arial"/>
        </w:rPr>
      </w:pPr>
      <w:r w:rsidRPr="00AC4FCA">
        <w:rPr>
          <w:rFonts w:cs="Arial"/>
        </w:rPr>
        <w:t>High cost key to deterring china</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56-57.</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4D5C27">
        <w:rPr>
          <w:rStyle w:val="StyleUnderline"/>
        </w:rPr>
        <w:t>The traditional U.S. approach to waging war incorporates capabilities</w:t>
      </w:r>
      <w:r w:rsidRPr="004D5C27">
        <w:t xml:space="preserve"> </w:t>
      </w:r>
      <w:r w:rsidRPr="004D5C27">
        <w:rPr>
          <w:rStyle w:val="StyleUnderline"/>
        </w:rPr>
        <w:t>to strike land- and seatargets</w:t>
      </w:r>
      <w:r w:rsidRPr="004D5C27">
        <w:t xml:space="preserve"> from the air, sea-targets from the air and land, and air-targets from the sea and land. In other words, </w:t>
      </w:r>
      <w:r w:rsidRPr="004D5C27">
        <w:rPr>
          <w:rStyle w:val="StyleUnderline"/>
        </w:rPr>
        <w:t>cross-domain combat operations are already built into U.S. military thinking</w:t>
      </w:r>
      <w:r w:rsidRPr="004D5C27">
        <w:t xml:space="preserve"> and planning. </w:t>
      </w:r>
      <w:r w:rsidRPr="004D5C27">
        <w:rPr>
          <w:rStyle w:val="StyleUnderline"/>
        </w:rPr>
        <w:t>Because the value</w:t>
      </w:r>
      <w:r w:rsidRPr="004D5C27">
        <w:t xml:space="preserve"> </w:t>
      </w:r>
      <w:r w:rsidRPr="004D5C27">
        <w:rPr>
          <w:rStyle w:val="StyleUnderline"/>
        </w:rPr>
        <w:t>countries attribute to space</w:t>
      </w:r>
      <w:r w:rsidRPr="004D5C27">
        <w:t xml:space="preserve"> capabilities varies greatly, the threat of striking enemy space targets will also vary greatly for the functioning of deterrence. Consequently, </w:t>
      </w:r>
      <w:r w:rsidRPr="004D5C27">
        <w:rPr>
          <w:rStyle w:val="StyleUnderline"/>
        </w:rPr>
        <w:t>the idea that space deterrence must involve cross-domain operations appears to be self-evident</w:t>
      </w:r>
      <w:r w:rsidRPr="004D5C27">
        <w:t xml:space="preserve">. It may involve making retaliatory threats in the land-, sea-, air- and cyberdomains. </w:t>
      </w:r>
      <w:r w:rsidRPr="004D5C27">
        <w:rPr>
          <w:rStyle w:val="StyleUnderline"/>
        </w:rPr>
        <w:t>Cross-domain deterrence threats may enable the U</w:t>
      </w:r>
      <w:r w:rsidRPr="004D5C27">
        <w:t xml:space="preserve">nited </w:t>
      </w:r>
      <w:r w:rsidRPr="004D5C27">
        <w:rPr>
          <w:rStyle w:val="StyleUnderline"/>
        </w:rPr>
        <w:t>S</w:t>
      </w:r>
      <w:r w:rsidRPr="004D5C27">
        <w:t xml:space="preserve">tates </w:t>
      </w:r>
      <w:r w:rsidRPr="004D5C27">
        <w:rPr>
          <w:rStyle w:val="StyleUnderline"/>
        </w:rPr>
        <w:t>to leverage its strengths against the enemy’s vulnerabilities</w:t>
      </w:r>
      <w:r w:rsidRPr="004D5C27">
        <w:t xml:space="preserve"> to</w:t>
      </w:r>
      <w:r w:rsidRPr="00AC4FCA">
        <w:t xml:space="preserve"> produce advantageous deterrence and, if necessary, operational effects.</w:t>
      </w:r>
    </w:p>
    <w:p w:rsidR="00D14473" w:rsidRPr="00AC4FCA" w:rsidRDefault="00D14473" w:rsidP="00D14473">
      <w:r w:rsidRPr="003D2264">
        <w:rPr>
          <w:rStyle w:val="StyleUnderline"/>
        </w:rPr>
        <w:t>As China’s reliance on satellites grows</w:t>
      </w:r>
      <w:r w:rsidRPr="00AC4FCA">
        <w:t xml:space="preserve">, for example to exert domestic population control or locate and target U.S. carrier task forces as a way of enforcing its anti-access and area denial strategy, the United States might be able to manifestly hold at risk China’s reconnaissance, surveillance and navigation satellites to deter attacks on U.S. space systems. </w:t>
      </w:r>
      <w:r w:rsidRPr="00D46757">
        <w:rPr>
          <w:rStyle w:val="StyleUnderline"/>
        </w:rPr>
        <w:t>Given China’s strong reliance on these space systems</w:t>
      </w:r>
      <w:r w:rsidRPr="00AC4FCA">
        <w:t xml:space="preserve">, in the event of war the United States probably would desire to initiate the destruction or disruption of these satellites to further U.S. war aims in the region. However, U.S. deterrence threats aimed at protecting U.S. space assets should also include holding at risk targets of comparable value in other domains, which are likely to be in and around the Chinese homeland.225 The goal should be to threaten the imposition of costs on China in retaliation for space attacks, irrespective of domain and mode of retaliation. The threatened costs must be sufficient to deter, according to Chinese perceptions, again irrespective of domain and mode of retaliation. </w:t>
      </w:r>
    </w:p>
    <w:p w:rsidR="00D14473" w:rsidRPr="00AC4FCA" w:rsidRDefault="00D14473" w:rsidP="00D14473"/>
    <w:p w:rsidR="00D14473" w:rsidRPr="00D14473" w:rsidRDefault="00D14473" w:rsidP="00D14473"/>
    <w:p w:rsidR="00D14473" w:rsidRDefault="00D14473" w:rsidP="00FC622E">
      <w:pPr>
        <w:pStyle w:val="Heading3"/>
      </w:pPr>
      <w:r>
        <w:lastRenderedPageBreak/>
        <w:t xml:space="preserve">Deterrence </w:t>
      </w:r>
      <w:r>
        <w:t>IL: Space Key to Deterrence—China</w:t>
      </w:r>
    </w:p>
    <w:p w:rsidR="00D14473" w:rsidRDefault="00D14473" w:rsidP="00D14473"/>
    <w:p w:rsidR="00D14473" w:rsidRPr="00AC4FCA" w:rsidRDefault="00D14473" w:rsidP="00D14473">
      <w:pPr>
        <w:pStyle w:val="Heading4"/>
        <w:rPr>
          <w:rFonts w:cs="Arial"/>
        </w:rPr>
      </w:pPr>
      <w:r>
        <w:rPr>
          <w:rFonts w:cs="Arial"/>
        </w:rPr>
        <w:t>Space deterrence is key to check China – that stops war</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ix.</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1D6CFC">
        <w:rPr>
          <w:rStyle w:val="StyleUnderline"/>
        </w:rPr>
        <w:t xml:space="preserve">U.S. space systems are the backbone of the U.S. economy and national </w:t>
      </w:r>
      <w:r w:rsidRPr="008D5909">
        <w:rPr>
          <w:rStyle w:val="StyleUnderline"/>
        </w:rPr>
        <w:t>security. Chinese</w:t>
      </w:r>
      <w:r w:rsidRPr="004263B3">
        <w:t xml:space="preserve"> counter-space </w:t>
      </w:r>
      <w:r w:rsidRPr="004263B3">
        <w:rPr>
          <w:rStyle w:val="StyleUnderline"/>
        </w:rPr>
        <w:t>weapon developments promise to make the</w:t>
      </w:r>
      <w:r w:rsidRPr="004263B3">
        <w:t xml:space="preserve"> satellite </w:t>
      </w:r>
      <w:r w:rsidRPr="004263B3">
        <w:rPr>
          <w:rStyle w:val="StyleUnderline"/>
        </w:rPr>
        <w:t>protection</w:t>
      </w:r>
      <w:r w:rsidRPr="004263B3">
        <w:t xml:space="preserve"> </w:t>
      </w:r>
      <w:r w:rsidRPr="004263B3">
        <w:rPr>
          <w:rStyle w:val="StyleUnderline"/>
        </w:rPr>
        <w:t>mission</w:t>
      </w:r>
      <w:r w:rsidRPr="004263B3">
        <w:t xml:space="preserve"> </w:t>
      </w:r>
      <w:r w:rsidRPr="004263B3">
        <w:rPr>
          <w:rStyle w:val="StyleUnderline"/>
        </w:rPr>
        <w:t>ever more challenging</w:t>
      </w:r>
      <w:r w:rsidRPr="004263B3">
        <w:t>.</w:t>
      </w:r>
      <w:r w:rsidRPr="00AC4FCA">
        <w:t xml:space="preserve"> </w:t>
      </w:r>
      <w:r w:rsidRPr="001D6CFC">
        <w:rPr>
          <w:rStyle w:val="StyleUnderline"/>
        </w:rPr>
        <w:t>There are significant challenges to deterring China</w:t>
      </w:r>
      <w:r w:rsidRPr="00AC4FCA">
        <w:t xml:space="preserve"> from aggressive behavior in space, and </w:t>
      </w:r>
      <w:r w:rsidRPr="00DC33C4">
        <w:rPr>
          <w:rStyle w:val="StyleUnderline"/>
        </w:rPr>
        <w:t>for this reason U.S. policy makers and</w:t>
      </w:r>
      <w:r w:rsidRPr="00AC4FCA">
        <w:t xml:space="preserve"> defense planners </w:t>
      </w:r>
      <w:r w:rsidRPr="00DC33C4">
        <w:rPr>
          <w:rStyle w:val="StyleUnderline"/>
        </w:rPr>
        <w:t>must start planning now for a possible future military confrontation involving China</w:t>
      </w:r>
      <w:r w:rsidRPr="00AC4FCA">
        <w:t xml:space="preserve"> that also may involve military space contingencies. The purpose of this report is to provide a framework for thinking about deterrence and the protection of U.S. space assets.</w:t>
      </w:r>
    </w:p>
    <w:p w:rsidR="00D14473" w:rsidRPr="00AC4FCA" w:rsidRDefault="00D14473" w:rsidP="00D14473">
      <w:r w:rsidRPr="00AC4FCA">
        <w:t>Deterrence</w:t>
      </w:r>
    </w:p>
    <w:p w:rsidR="00D14473" w:rsidRPr="00AC4FCA" w:rsidRDefault="00D14473" w:rsidP="00D14473">
      <w:r w:rsidRPr="004D5C27">
        <w:rPr>
          <w:rStyle w:val="StyleUnderline"/>
        </w:rPr>
        <w:t>Successful deterrence strategies are</w:t>
      </w:r>
      <w:r w:rsidRPr="00AC4FCA">
        <w:t xml:space="preserve">, to the extent </w:t>
      </w:r>
      <w:r w:rsidRPr="004D5C27">
        <w:rPr>
          <w:rStyle w:val="StyleUnderline"/>
        </w:rPr>
        <w:t>possible</w:t>
      </w:r>
      <w:r w:rsidRPr="00AC4FCA">
        <w:t xml:space="preserve">, </w:t>
      </w:r>
      <w:r w:rsidRPr="004D5C27">
        <w:rPr>
          <w:rStyle w:val="StyleUnderline"/>
        </w:rPr>
        <w:t xml:space="preserve">tailored to the unique characteristics of diverse adversaries </w:t>
      </w:r>
      <w:r w:rsidRPr="00AC4FCA">
        <w:t>and political circumstances. By merely threatening to attack U.S. space systems unprotected by a strong deterrent or defenses, a country (in this study’s scenario, China) might be able to deter, or significantly alter, the United States’ involvement in the region or even its willingness to enter a conflict. When it comes to a possible conflict involving China, space cannot be considered a sanctuary from war.</w:t>
      </w:r>
    </w:p>
    <w:p w:rsidR="00D14473" w:rsidRPr="00AC4FCA" w:rsidRDefault="00D14473" w:rsidP="00D14473">
      <w:r w:rsidRPr="003462A6">
        <w:rPr>
          <w:rStyle w:val="StyleUnderline"/>
        </w:rPr>
        <w:t>For U.S. space deterrence to be as broad</w:t>
      </w:r>
      <w:r w:rsidRPr="00AC4FCA">
        <w:t xml:space="preserve"> as possible, a space aggressor must perceive and fear that unacceptable costs will be imposed following an attack and that he will not adequately achieve expected goals by aggressive action in space. This means having actual and known retaliatory capabilities that may be employed in space or on earth. </w:t>
      </w:r>
      <w:r w:rsidRPr="0048061B">
        <w:rPr>
          <w:rStyle w:val="StyleUnderline"/>
        </w:rPr>
        <w:t>Deterrence assumes that the U</w:t>
      </w:r>
      <w:r w:rsidRPr="00AC4FCA">
        <w:t xml:space="preserve">nited </w:t>
      </w:r>
      <w:r w:rsidRPr="0048061B">
        <w:rPr>
          <w:rStyle w:val="StyleUnderline"/>
        </w:rPr>
        <w:t>S</w:t>
      </w:r>
      <w:r w:rsidRPr="00AC4FCA">
        <w:t xml:space="preserve">tates </w:t>
      </w:r>
      <w:r w:rsidRPr="0048061B">
        <w:rPr>
          <w:rStyle w:val="StyleUnderline"/>
        </w:rPr>
        <w:t>will be able to recognize that an attack</w:t>
      </w:r>
      <w:r w:rsidRPr="00AC4FCA">
        <w:t xml:space="preserve"> has occurred, when it occurred, and by whom. For the strongest possible deterrence, the adversary should have a good understanding that its own highly valued assets would be at risk as a consequence of attacking the United States, be they in space, on land, or at sea. </w:t>
      </w:r>
    </w:p>
    <w:p w:rsidR="00D14473" w:rsidRPr="00AC4FCA" w:rsidRDefault="00D14473" w:rsidP="00D14473"/>
    <w:p w:rsidR="00D14473" w:rsidRPr="00AC4FCA" w:rsidRDefault="00D14473" w:rsidP="00D14473">
      <w:pPr>
        <w:pStyle w:val="Heading4"/>
        <w:rPr>
          <w:rFonts w:cs="Arial"/>
        </w:rPr>
      </w:pPr>
      <w:r w:rsidRPr="00AC4FCA">
        <w:rPr>
          <w:rFonts w:cs="Arial"/>
        </w:rPr>
        <w:t>Space control key to U.S. deterrence</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30.</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674896">
        <w:rPr>
          <w:rStyle w:val="StyleUnderline"/>
        </w:rPr>
        <w:t>Space deterrence is the sum of all U.S. military</w:t>
      </w:r>
      <w:r w:rsidRPr="00AC4FCA">
        <w:t xml:space="preserve"> </w:t>
      </w:r>
      <w:r w:rsidRPr="00674896">
        <w:rPr>
          <w:rStyle w:val="StyleUnderline"/>
        </w:rPr>
        <w:t>capabilities</w:t>
      </w:r>
      <w:r w:rsidRPr="00AC4FCA">
        <w:t xml:space="preserve">, because the United States will never simply fight a “space war.” Rather, </w:t>
      </w:r>
      <w:r w:rsidRPr="00674896">
        <w:rPr>
          <w:rStyle w:val="StyleUnderline"/>
        </w:rPr>
        <w:t>it will fight a war</w:t>
      </w:r>
      <w:r w:rsidRPr="00AC4FCA">
        <w:t xml:space="preserve"> </w:t>
      </w:r>
      <w:r w:rsidRPr="00674896">
        <w:rPr>
          <w:rStyle w:val="StyleUnderline"/>
        </w:rPr>
        <w:t>that may escalate to involve the space domain</w:t>
      </w:r>
      <w:r w:rsidRPr="00AC4FCA">
        <w:t xml:space="preserve">. The fact is, </w:t>
      </w:r>
      <w:r w:rsidRPr="00674896">
        <w:rPr>
          <w:rStyle w:val="StyleUnderline"/>
        </w:rPr>
        <w:t>the U.S. military is able to shape</w:t>
      </w:r>
      <w:r w:rsidRPr="00AC4FCA">
        <w:t xml:space="preserve"> </w:t>
      </w:r>
      <w:r w:rsidRPr="00674896">
        <w:rPr>
          <w:rStyle w:val="StyleUnderline"/>
        </w:rPr>
        <w:t>the battlefield</w:t>
      </w:r>
      <w:r w:rsidRPr="00AC4FCA">
        <w:t xml:space="preserve"> in all domains using its superior land, sea, and air forces (although China would have important military advantages in the seas and land regions surround it). Deterrence must not be thought of as occurring in a single domain. </w:t>
      </w:r>
      <w:r w:rsidRPr="00674896">
        <w:rPr>
          <w:rStyle w:val="StyleUnderline"/>
        </w:rPr>
        <w:t>Losing space will have</w:t>
      </w:r>
      <w:r w:rsidRPr="00AC4FCA">
        <w:t xml:space="preserve"> </w:t>
      </w:r>
      <w:r w:rsidRPr="00674896">
        <w:rPr>
          <w:rStyle w:val="StyleUnderline"/>
        </w:rPr>
        <w:t>implications for warfighting effectiveness</w:t>
      </w:r>
      <w:r w:rsidRPr="00AC4FCA">
        <w:t xml:space="preserve"> in the land, sea, and air domains. </w:t>
      </w:r>
      <w:r w:rsidRPr="00674896">
        <w:rPr>
          <w:rStyle w:val="StyleUnderline"/>
        </w:rPr>
        <w:t>The survival of U.S. space assets is,</w:t>
      </w:r>
      <w:r w:rsidRPr="00AC4FCA">
        <w:t xml:space="preserve"> therefore, </w:t>
      </w:r>
      <w:r w:rsidRPr="00674896">
        <w:rPr>
          <w:rStyle w:val="StyleUnderline"/>
        </w:rPr>
        <w:t>critical</w:t>
      </w:r>
      <w:r w:rsidRPr="00AC4FCA">
        <w:t xml:space="preserve"> to the ability of forces in other domains and, therefore, deterrence to succeed.135</w:t>
      </w:r>
    </w:p>
    <w:p w:rsidR="00D14473" w:rsidRPr="00AC4FCA" w:rsidRDefault="00D14473" w:rsidP="00D14473"/>
    <w:p w:rsidR="00D14473" w:rsidRPr="00D14473" w:rsidRDefault="00D14473" w:rsidP="00D14473"/>
    <w:p w:rsidR="00FC622E" w:rsidRDefault="00D14473" w:rsidP="00FC622E">
      <w:pPr>
        <w:pStyle w:val="Heading3"/>
      </w:pPr>
      <w:r>
        <w:lastRenderedPageBreak/>
        <w:t xml:space="preserve">Deterrence </w:t>
      </w:r>
      <w:r w:rsidR="00FC622E">
        <w:t xml:space="preserve">IL: </w:t>
      </w:r>
      <w:r>
        <w:t xml:space="preserve">Space Key to Deterrence—General </w:t>
      </w:r>
    </w:p>
    <w:p w:rsidR="00FC622E" w:rsidRDefault="00FC622E" w:rsidP="00FC622E"/>
    <w:p w:rsidR="00C36D68" w:rsidRPr="00E21449" w:rsidRDefault="00C36D68" w:rsidP="00C36D68">
      <w:pPr>
        <w:pStyle w:val="Heading4"/>
      </w:pPr>
      <w:r>
        <w:t>Space is vital to the overall deterrent</w:t>
      </w:r>
    </w:p>
    <w:p w:rsidR="00C36D68" w:rsidRDefault="00C36D68" w:rsidP="00C36D68">
      <w:r w:rsidRPr="00E21449">
        <w:rPr>
          <w:rStyle w:val="Style13ptBold"/>
        </w:rPr>
        <w:t>Davis 17</w:t>
      </w:r>
      <w:r>
        <w:t xml:space="preserve"> (Dr. Malcolm Davis, Senior Analyst – Defence Strategy and Capability (Australian Strategic Policy Institute), “Deterrence in Space”, 21 August 2017, </w:t>
      </w:r>
      <w:hyperlink r:id="rId10" w:history="1">
        <w:r w:rsidRPr="00764526">
          <w:rPr>
            <w:rStyle w:val="Hyperlink"/>
          </w:rPr>
          <w:t>http://nsiteam.com/social/wp-content/uploads/2018/01/NSI_Space_ViTTa_Q14_Space-and-US-Deterrence_FINAL.pdf</w:t>
        </w:r>
      </w:hyperlink>
      <w:r>
        <w:t>)</w:t>
      </w:r>
      <w:r w:rsidR="001E2B55" w:rsidRPr="001E2B55">
        <w:rPr>
          <w:b/>
          <w:sz w:val="20"/>
          <w:szCs w:val="20"/>
        </w:rPr>
        <w:t xml:space="preserve"> </w:t>
      </w:r>
      <w:r w:rsidR="001E2B55" w:rsidRPr="00A33AC5">
        <w:rPr>
          <w:b/>
          <w:sz w:val="20"/>
          <w:szCs w:val="20"/>
        </w:rPr>
        <w:t>****NCC’19 Novice Packet****</w:t>
      </w:r>
    </w:p>
    <w:p w:rsidR="00C36D68" w:rsidRPr="00E21449" w:rsidRDefault="00C36D68" w:rsidP="00C36D68"/>
    <w:p w:rsidR="00C36D68" w:rsidRPr="00C77631" w:rsidRDefault="00C36D68" w:rsidP="00C36D68">
      <w:r w:rsidRPr="00AC3331">
        <w:rPr>
          <w:rStyle w:val="StyleUnderline"/>
          <w:highlight w:val="yellow"/>
        </w:rPr>
        <w:t>Space</w:t>
      </w:r>
      <w:r w:rsidRPr="00C77631">
        <w:rPr>
          <w:rStyle w:val="StyleUnderline"/>
        </w:rPr>
        <w:t xml:space="preserve"> </w:t>
      </w:r>
      <w:r w:rsidRPr="00AC3331">
        <w:rPr>
          <w:rStyle w:val="StyleUnderline"/>
          <w:highlight w:val="yellow"/>
        </w:rPr>
        <w:t>capabilities</w:t>
      </w:r>
      <w:r w:rsidRPr="00C77631">
        <w:rPr>
          <w:rStyle w:val="StyleUnderline"/>
        </w:rPr>
        <w:t xml:space="preserve"> </w:t>
      </w:r>
      <w:r w:rsidRPr="00AC3331">
        <w:rPr>
          <w:rStyle w:val="StyleUnderline"/>
          <w:highlight w:val="yellow"/>
        </w:rPr>
        <w:t>are essential to maintain effective deterrence</w:t>
      </w:r>
      <w:r w:rsidRPr="00C77631">
        <w:rPr>
          <w:rStyle w:val="StyleUnderline"/>
        </w:rPr>
        <w:t xml:space="preserve"> for US forces</w:t>
      </w:r>
      <w:r w:rsidRPr="00C77631">
        <w:t xml:space="preserve">, </w:t>
      </w:r>
      <w:r w:rsidRPr="00AC3331">
        <w:rPr>
          <w:rStyle w:val="StyleUnderline"/>
          <w:highlight w:val="yellow"/>
        </w:rPr>
        <w:t>including</w:t>
      </w:r>
      <w:r w:rsidRPr="00C77631">
        <w:rPr>
          <w:rStyle w:val="StyleUnderline"/>
        </w:rPr>
        <w:t xml:space="preserve"> to ensure </w:t>
      </w:r>
      <w:r w:rsidRPr="00AC3331">
        <w:rPr>
          <w:rStyle w:val="StyleUnderline"/>
          <w:highlight w:val="yellow"/>
        </w:rPr>
        <w:t>credible nuclear deterrence</w:t>
      </w:r>
      <w:r w:rsidRPr="00C77631">
        <w:rPr>
          <w:rStyle w:val="StyleUnderline"/>
        </w:rPr>
        <w:t xml:space="preserve"> against a range of adversaries</w:t>
      </w:r>
      <w:r w:rsidRPr="00C77631">
        <w:t xml:space="preserve">. </w:t>
      </w:r>
      <w:r w:rsidRPr="00C77631">
        <w:rPr>
          <w:rStyle w:val="StyleUnderline"/>
        </w:rPr>
        <w:t xml:space="preserve">Space-based systems for </w:t>
      </w:r>
      <w:r w:rsidRPr="00AC3331">
        <w:rPr>
          <w:rStyle w:val="Emphasis"/>
          <w:highlight w:val="yellow"/>
        </w:rPr>
        <w:t>missile early warning</w:t>
      </w:r>
      <w:r w:rsidRPr="00C77631">
        <w:t xml:space="preserve">, </w:t>
      </w:r>
      <w:r w:rsidRPr="00AC3331">
        <w:rPr>
          <w:rStyle w:val="Emphasis"/>
          <w:highlight w:val="yellow"/>
        </w:rPr>
        <w:t>launch detection</w:t>
      </w:r>
      <w:r w:rsidRPr="00C77631">
        <w:t xml:space="preserve">, and also </w:t>
      </w:r>
      <w:r w:rsidRPr="00AC3331">
        <w:rPr>
          <w:rStyle w:val="Emphasis"/>
          <w:highlight w:val="yellow"/>
        </w:rPr>
        <w:t>tracking</w:t>
      </w:r>
      <w:r w:rsidRPr="00C77631">
        <w:t xml:space="preserve">, </w:t>
      </w:r>
      <w:r w:rsidRPr="00AC3331">
        <w:rPr>
          <w:rStyle w:val="StyleUnderline"/>
          <w:highlight w:val="yellow"/>
        </w:rPr>
        <w:t>play an important role</w:t>
      </w:r>
      <w:r w:rsidRPr="00C77631">
        <w:rPr>
          <w:rStyle w:val="StyleUnderline"/>
        </w:rPr>
        <w:t xml:space="preserve"> in providing warning time for missile launch events</w:t>
      </w:r>
      <w:r w:rsidRPr="00C77631">
        <w:t xml:space="preserve">, </w:t>
      </w:r>
      <w:r w:rsidRPr="00C77631">
        <w:rPr>
          <w:rStyle w:val="StyleUnderline"/>
        </w:rPr>
        <w:t xml:space="preserve">and </w:t>
      </w:r>
      <w:r w:rsidRPr="00AC3331">
        <w:rPr>
          <w:rStyle w:val="StyleUnderline"/>
          <w:highlight w:val="yellow"/>
        </w:rPr>
        <w:t>ensuring the US is able to retaliate</w:t>
      </w:r>
      <w:r w:rsidRPr="00C77631">
        <w:rPr>
          <w:rStyle w:val="StyleUnderline"/>
        </w:rPr>
        <w:t xml:space="preserve"> </w:t>
      </w:r>
      <w:r w:rsidRPr="00C77631">
        <w:t xml:space="preserve">were the worst to happen. Communication and data relay satellites provide the rapid communications and connectivity essential in ensuring effective nuclear deterrence, whilst GPS means that US nuclear forces have far greater effectiveness in holding at risk targets. </w:t>
      </w:r>
      <w:r w:rsidRPr="00C77631">
        <w:rPr>
          <w:rStyle w:val="StyleUnderline"/>
        </w:rPr>
        <w:t>All of this contributes towards an effective deterrence posture</w:t>
      </w:r>
      <w:r w:rsidRPr="00C77631">
        <w:t xml:space="preserve">. </w:t>
      </w:r>
      <w:r w:rsidRPr="00AC3331">
        <w:rPr>
          <w:rStyle w:val="StyleUnderline"/>
          <w:highlight w:val="yellow"/>
        </w:rPr>
        <w:t>This</w:t>
      </w:r>
      <w:r w:rsidRPr="00C77631">
        <w:rPr>
          <w:rStyle w:val="StyleUnderline"/>
        </w:rPr>
        <w:t xml:space="preserve"> </w:t>
      </w:r>
      <w:r w:rsidRPr="00AC3331">
        <w:rPr>
          <w:rStyle w:val="StyleUnderline"/>
          <w:highlight w:val="yellow"/>
        </w:rPr>
        <w:t>is relevant not only in nuclear deterrence</w:t>
      </w:r>
      <w:r w:rsidRPr="00C77631">
        <w:t xml:space="preserve">, </w:t>
      </w:r>
      <w:r w:rsidRPr="00AC3331">
        <w:rPr>
          <w:rStyle w:val="StyleUnderline"/>
          <w:highlight w:val="yellow"/>
        </w:rPr>
        <w:t xml:space="preserve">but also </w:t>
      </w:r>
      <w:r w:rsidRPr="00AC3331">
        <w:rPr>
          <w:rStyle w:val="Emphasis"/>
          <w:highlight w:val="yellow"/>
        </w:rPr>
        <w:t>non-nuclear deterrence</w:t>
      </w:r>
      <w:r w:rsidRPr="00C77631">
        <w:t xml:space="preserve">, and without access to space capabilities, </w:t>
      </w:r>
      <w:r w:rsidRPr="00AC3331">
        <w:rPr>
          <w:rStyle w:val="StyleUnderline"/>
          <w:highlight w:val="yellow"/>
        </w:rPr>
        <w:t>the risks</w:t>
      </w:r>
      <w:r w:rsidRPr="00C77631">
        <w:rPr>
          <w:rStyle w:val="StyleUnderline"/>
        </w:rPr>
        <w:t xml:space="preserve"> posed by threats from states </w:t>
      </w:r>
      <w:r w:rsidRPr="00AC3331">
        <w:rPr>
          <w:rStyle w:val="StyleUnderline"/>
          <w:highlight w:val="yellow"/>
        </w:rPr>
        <w:t xml:space="preserve">would be </w:t>
      </w:r>
      <w:r w:rsidRPr="00AC3331">
        <w:rPr>
          <w:rStyle w:val="Emphasis"/>
          <w:highlight w:val="yellow"/>
        </w:rPr>
        <w:t>considerably magnified</w:t>
      </w:r>
      <w:r w:rsidRPr="00C77631">
        <w:t xml:space="preserve">. The </w:t>
      </w:r>
      <w:r w:rsidRPr="00AC3331">
        <w:rPr>
          <w:rStyle w:val="StyleUnderline"/>
          <w:highlight w:val="yellow"/>
        </w:rPr>
        <w:t>space support</w:t>
      </w:r>
      <w:r w:rsidRPr="00C77631">
        <w:t xml:space="preserve"> element of deterrence </w:t>
      </w:r>
      <w:r w:rsidRPr="00AC3331">
        <w:rPr>
          <w:rStyle w:val="StyleUnderline"/>
          <w:highlight w:val="yellow"/>
        </w:rPr>
        <w:t>is</w:t>
      </w:r>
      <w:r w:rsidRPr="00C77631">
        <w:t xml:space="preserve"> therefore </w:t>
      </w:r>
      <w:r w:rsidRPr="00C77631">
        <w:rPr>
          <w:rStyle w:val="Emphasis"/>
        </w:rPr>
        <w:t xml:space="preserve">a </w:t>
      </w:r>
      <w:r w:rsidRPr="00AC3331">
        <w:rPr>
          <w:rStyle w:val="Emphasis"/>
          <w:highlight w:val="yellow"/>
        </w:rPr>
        <w:t>vital</w:t>
      </w:r>
      <w:r w:rsidRPr="00C77631">
        <w:rPr>
          <w:rStyle w:val="Emphasis"/>
        </w:rPr>
        <w:t xml:space="preserve"> component </w:t>
      </w:r>
      <w:r w:rsidRPr="00AC3331">
        <w:rPr>
          <w:rStyle w:val="Emphasis"/>
          <w:highlight w:val="yellow"/>
        </w:rPr>
        <w:t>for</w:t>
      </w:r>
      <w:r w:rsidRPr="00C77631">
        <w:rPr>
          <w:rStyle w:val="Emphasis"/>
        </w:rPr>
        <w:t xml:space="preserve"> US deterrence </w:t>
      </w:r>
      <w:r w:rsidRPr="00AC3331">
        <w:rPr>
          <w:rStyle w:val="Emphasis"/>
          <w:highlight w:val="yellow"/>
        </w:rPr>
        <w:t>credibility</w:t>
      </w:r>
      <w:r w:rsidRPr="00C77631">
        <w:t xml:space="preserve">. </w:t>
      </w:r>
    </w:p>
    <w:p w:rsidR="00C36D68" w:rsidRPr="00C77631" w:rsidRDefault="00C36D68" w:rsidP="00C36D68">
      <w:r w:rsidRPr="00C77631">
        <w:t xml:space="preserve">In the same way that space supports nuclear and non-nuclear deterrence on Earth, </w:t>
      </w:r>
      <w:r w:rsidRPr="00C77631">
        <w:rPr>
          <w:rStyle w:val="StyleUnderline"/>
        </w:rPr>
        <w:t xml:space="preserve">there is a requirement for </w:t>
      </w:r>
      <w:r w:rsidRPr="00AC3331">
        <w:rPr>
          <w:rStyle w:val="StyleUnderline"/>
          <w:highlight w:val="yellow"/>
        </w:rPr>
        <w:t>reinforcing deterrence in space</w:t>
      </w:r>
      <w:r w:rsidRPr="00C77631">
        <w:rPr>
          <w:rStyle w:val="StyleUnderline"/>
        </w:rPr>
        <w:t xml:space="preserve"> </w:t>
      </w:r>
      <w:r w:rsidRPr="00AC3331">
        <w:rPr>
          <w:rStyle w:val="StyleUnderline"/>
          <w:highlight w:val="yellow"/>
        </w:rPr>
        <w:t>against counter-space threats</w:t>
      </w:r>
      <w:r w:rsidRPr="00C77631">
        <w:t xml:space="preserve">. </w:t>
      </w:r>
      <w:r w:rsidRPr="00AC3331">
        <w:rPr>
          <w:rStyle w:val="StyleUnderline"/>
          <w:highlight w:val="yellow"/>
        </w:rPr>
        <w:t>We must deter</w:t>
      </w:r>
      <w:r w:rsidRPr="00C77631">
        <w:rPr>
          <w:rStyle w:val="StyleUnderline"/>
        </w:rPr>
        <w:t xml:space="preserve"> </w:t>
      </w:r>
      <w:r w:rsidRPr="00AC3331">
        <w:rPr>
          <w:rStyle w:val="StyleUnderline"/>
          <w:highlight w:val="yellow"/>
        </w:rPr>
        <w:t>not only aggression</w:t>
      </w:r>
      <w:r w:rsidRPr="00C77631">
        <w:rPr>
          <w:rStyle w:val="StyleUnderline"/>
        </w:rPr>
        <w:t xml:space="preserve"> </w:t>
      </w:r>
      <w:r w:rsidRPr="00AC3331">
        <w:rPr>
          <w:rStyle w:val="StyleUnderline"/>
          <w:highlight w:val="yellow"/>
        </w:rPr>
        <w:t>from space</w:t>
      </w:r>
      <w:r w:rsidRPr="00C77631">
        <w:t xml:space="preserve"> (i.e. </w:t>
      </w:r>
      <w:r w:rsidRPr="00AC3331">
        <w:rPr>
          <w:rStyle w:val="StyleUnderline"/>
          <w:highlight w:val="yellow"/>
        </w:rPr>
        <w:t>attacks by</w:t>
      </w:r>
      <w:r w:rsidRPr="00C77631">
        <w:rPr>
          <w:rStyle w:val="StyleUnderline"/>
        </w:rPr>
        <w:t xml:space="preserve"> space </w:t>
      </w:r>
      <w:r w:rsidRPr="00AC3331">
        <w:rPr>
          <w:rStyle w:val="StyleUnderline"/>
          <w:highlight w:val="yellow"/>
        </w:rPr>
        <w:t>strike weapons</w:t>
      </w:r>
      <w:r w:rsidRPr="00C77631">
        <w:rPr>
          <w:rStyle w:val="StyleUnderline"/>
        </w:rPr>
        <w:t xml:space="preserve"> against terrestrial targets</w:t>
      </w:r>
      <w:r w:rsidRPr="00C77631">
        <w:t xml:space="preserve">), </w:t>
      </w:r>
      <w:r w:rsidRPr="00AC3331">
        <w:rPr>
          <w:rStyle w:val="StyleUnderline"/>
          <w:highlight w:val="yellow"/>
        </w:rPr>
        <w:t>but through space</w:t>
      </w:r>
      <w:r w:rsidRPr="00C77631">
        <w:t xml:space="preserve"> (through missile defence) </w:t>
      </w:r>
      <w:r w:rsidRPr="00C77631">
        <w:rPr>
          <w:rStyle w:val="StyleUnderline"/>
        </w:rPr>
        <w:t>and in space</w:t>
      </w:r>
      <w:r w:rsidRPr="00C77631">
        <w:t xml:space="preserve"> (</w:t>
      </w:r>
      <w:r w:rsidRPr="00AC3331">
        <w:rPr>
          <w:rStyle w:val="StyleUnderline"/>
          <w:highlight w:val="yellow"/>
        </w:rPr>
        <w:t>to dissuade</w:t>
      </w:r>
      <w:r w:rsidRPr="00C77631">
        <w:rPr>
          <w:rStyle w:val="StyleUnderline"/>
        </w:rPr>
        <w:t xml:space="preserve"> and deter the use of </w:t>
      </w:r>
      <w:r w:rsidRPr="00AC3331">
        <w:rPr>
          <w:rStyle w:val="StyleUnderline"/>
          <w:highlight w:val="yellow"/>
        </w:rPr>
        <w:t>ASATs</w:t>
      </w:r>
      <w:r w:rsidRPr="00C77631">
        <w:t xml:space="preserve">). </w:t>
      </w:r>
      <w:r w:rsidRPr="00C77631">
        <w:rPr>
          <w:rStyle w:val="StyleUnderline"/>
        </w:rPr>
        <w:t xml:space="preserve">That means that </w:t>
      </w:r>
      <w:r w:rsidRPr="00AC3331">
        <w:rPr>
          <w:rStyle w:val="StyleUnderline"/>
          <w:highlight w:val="yellow"/>
        </w:rPr>
        <w:t>the US has to develop</w:t>
      </w:r>
      <w:r w:rsidRPr="00C77631">
        <w:rPr>
          <w:rStyle w:val="StyleUnderline"/>
        </w:rPr>
        <w:t xml:space="preserve"> and articulate a space deterrence </w:t>
      </w:r>
      <w:r w:rsidRPr="00AC3331">
        <w:rPr>
          <w:rStyle w:val="StyleUnderline"/>
          <w:highlight w:val="yellow"/>
        </w:rPr>
        <w:t>strategy that</w:t>
      </w:r>
      <w:r w:rsidRPr="00C77631">
        <w:rPr>
          <w:rStyle w:val="StyleUnderline"/>
        </w:rPr>
        <w:t xml:space="preserve"> is credible and </w:t>
      </w:r>
      <w:r w:rsidRPr="00AC3331">
        <w:rPr>
          <w:rStyle w:val="StyleUnderline"/>
          <w:highlight w:val="yellow"/>
        </w:rPr>
        <w:t>dissuades</w:t>
      </w:r>
      <w:r w:rsidRPr="00C77631">
        <w:rPr>
          <w:rStyle w:val="StyleUnderline"/>
        </w:rPr>
        <w:t xml:space="preserve"> </w:t>
      </w:r>
      <w:r w:rsidRPr="00AC3331">
        <w:rPr>
          <w:rStyle w:val="StyleUnderline"/>
          <w:highlight w:val="yellow"/>
        </w:rPr>
        <w:t>an opponent from using</w:t>
      </w:r>
      <w:r w:rsidRPr="00C77631">
        <w:rPr>
          <w:rStyle w:val="StyleUnderline"/>
        </w:rPr>
        <w:t xml:space="preserve"> </w:t>
      </w:r>
      <w:r w:rsidRPr="00AC3331">
        <w:rPr>
          <w:rStyle w:val="StyleUnderline"/>
          <w:highlight w:val="yellow"/>
        </w:rPr>
        <w:t>space weapon</w:t>
      </w:r>
      <w:r w:rsidRPr="00C77631">
        <w:rPr>
          <w:rStyle w:val="StyleUnderline"/>
        </w:rPr>
        <w:t xml:space="preserve"> </w:t>
      </w:r>
      <w:r w:rsidRPr="00AC3331">
        <w:rPr>
          <w:rStyle w:val="StyleUnderline"/>
          <w:highlight w:val="yellow"/>
        </w:rPr>
        <w:t>capabilities</w:t>
      </w:r>
      <w:r w:rsidRPr="00C77631">
        <w:rPr>
          <w:rStyle w:val="StyleUnderline"/>
        </w:rPr>
        <w:t xml:space="preserve"> against it</w:t>
      </w:r>
      <w:r w:rsidRPr="00C77631">
        <w:t xml:space="preserve">, or its allies. </w:t>
      </w:r>
    </w:p>
    <w:p w:rsidR="00C36D68" w:rsidRDefault="00C36D68" w:rsidP="00C36D68"/>
    <w:p w:rsidR="00FC622E" w:rsidRDefault="00FC622E" w:rsidP="00FC622E">
      <w:pPr>
        <w:pStyle w:val="Heading4"/>
        <w:rPr>
          <w:rFonts w:cs="Arial"/>
        </w:rPr>
      </w:pPr>
      <w:r w:rsidRPr="001A51EF">
        <w:rPr>
          <w:rFonts w:cs="Arial"/>
        </w:rPr>
        <w:t>Space control key to U.S. deterrence</w:t>
      </w:r>
    </w:p>
    <w:p w:rsidR="00FC622E" w:rsidRPr="001A51EF" w:rsidRDefault="00FC622E" w:rsidP="00FC622E">
      <w:r w:rsidRPr="001A51EF">
        <w:t xml:space="preserve">Steve </w:t>
      </w:r>
      <w:r w:rsidRPr="001A51EF">
        <w:rPr>
          <w:rStyle w:val="Style13ptBold"/>
        </w:rPr>
        <w:t>Lambakis</w:t>
      </w:r>
      <w:r w:rsidRPr="001A51EF">
        <w:t>, PhD, Catholic University, Editor, Cmoparatvie Strategy, and Director of Space Studies, NIPP, A GUIDE FOR THINKING ABOUT SPACE DETERRENCE AND CHINA, National Institute for Public Policy, 20</w:t>
      </w:r>
      <w:r w:rsidRPr="001A51EF">
        <w:rPr>
          <w:rStyle w:val="Style13ptBold"/>
        </w:rPr>
        <w:t>19</w:t>
      </w:r>
      <w:r w:rsidRPr="001A51EF">
        <w:t>, p. 30.</w:t>
      </w:r>
      <w:r w:rsidR="001E2B55" w:rsidRPr="001E2B55">
        <w:rPr>
          <w:b/>
          <w:sz w:val="20"/>
          <w:szCs w:val="20"/>
        </w:rPr>
        <w:t xml:space="preserve"> </w:t>
      </w:r>
      <w:r w:rsidR="001E2B55" w:rsidRPr="00A33AC5">
        <w:rPr>
          <w:b/>
          <w:sz w:val="20"/>
          <w:szCs w:val="20"/>
        </w:rPr>
        <w:t>****NCC’19 Novice Packet****</w:t>
      </w:r>
    </w:p>
    <w:p w:rsidR="00FC622E" w:rsidRPr="001A51EF" w:rsidRDefault="00FC622E" w:rsidP="00FC622E"/>
    <w:p w:rsidR="00FC622E" w:rsidRPr="001A51EF" w:rsidRDefault="00FC622E" w:rsidP="00FC622E">
      <w:r w:rsidRPr="00C417ED">
        <w:rPr>
          <w:rStyle w:val="StyleUnderline"/>
          <w:highlight w:val="yellow"/>
        </w:rPr>
        <w:t>Space deterrence is the sum of all</w:t>
      </w:r>
      <w:r w:rsidRPr="00F32E0E">
        <w:rPr>
          <w:rStyle w:val="StyleUnderline"/>
        </w:rPr>
        <w:t xml:space="preserve"> U.S. </w:t>
      </w:r>
      <w:r w:rsidRPr="00C417ED">
        <w:rPr>
          <w:rStyle w:val="StyleUnderline"/>
          <w:highlight w:val="yellow"/>
        </w:rPr>
        <w:t>military capabilities</w:t>
      </w:r>
      <w:r w:rsidRPr="00F32E0E">
        <w:rPr>
          <w:rStyle w:val="StyleUnderline"/>
        </w:rPr>
        <w:t>,</w:t>
      </w:r>
      <w:r w:rsidRPr="001A51EF">
        <w:t xml:space="preserve"> because the United States will never simply fight a “space war.” Rather, it will fight a war that may escalate to involve the space domain. The fact is, </w:t>
      </w:r>
      <w:r w:rsidRPr="00F32E0E">
        <w:rPr>
          <w:rStyle w:val="StyleUnderline"/>
        </w:rPr>
        <w:t>the U.S. military is able to shape the battlefield in all domains using its superior land, sea, and air forces</w:t>
      </w:r>
      <w:r w:rsidRPr="001A51EF">
        <w:t xml:space="preserve"> (although China would have important military advantages in the seas and land regions surround it</w:t>
      </w:r>
      <w:r w:rsidRPr="00F32E0E">
        <w:t>).</w:t>
      </w:r>
      <w:r w:rsidRPr="00F32E0E">
        <w:rPr>
          <w:rStyle w:val="StyleUnderline"/>
        </w:rPr>
        <w:t xml:space="preserve"> </w:t>
      </w:r>
      <w:r w:rsidRPr="00C417ED">
        <w:rPr>
          <w:rStyle w:val="StyleUnderline"/>
          <w:highlight w:val="yellow"/>
        </w:rPr>
        <w:t>Deterrence must not be thought of as occurring in a single domain.</w:t>
      </w:r>
      <w:r w:rsidRPr="00F32E0E">
        <w:rPr>
          <w:rStyle w:val="StyleUnderline"/>
        </w:rPr>
        <w:t xml:space="preserve"> </w:t>
      </w:r>
      <w:r w:rsidRPr="00C417ED">
        <w:rPr>
          <w:rStyle w:val="StyleUnderline"/>
          <w:highlight w:val="yellow"/>
        </w:rPr>
        <w:t>Losing space will have implications</w:t>
      </w:r>
      <w:r w:rsidRPr="00F32E0E">
        <w:rPr>
          <w:rStyle w:val="StyleUnderline"/>
        </w:rPr>
        <w:t xml:space="preserve"> for warfighting effectiveness </w:t>
      </w:r>
      <w:r w:rsidRPr="00C417ED">
        <w:rPr>
          <w:rStyle w:val="StyleUnderline"/>
          <w:highlight w:val="yellow"/>
        </w:rPr>
        <w:t>in the land, sea, and air domains.</w:t>
      </w:r>
      <w:r w:rsidRPr="00F32E0E">
        <w:rPr>
          <w:rStyle w:val="StyleUnderline"/>
        </w:rPr>
        <w:t xml:space="preserve"> </w:t>
      </w:r>
      <w:r w:rsidRPr="006C3647">
        <w:rPr>
          <w:rStyle w:val="StyleUnderline"/>
          <w:highlight w:val="yellow"/>
        </w:rPr>
        <w:t xml:space="preserve">The survival of U.S. space assets is, therefore, </w:t>
      </w:r>
      <w:r w:rsidRPr="006C3647">
        <w:rPr>
          <w:rStyle w:val="Emphasis"/>
          <w:highlight w:val="yellow"/>
        </w:rPr>
        <w:t>critical</w:t>
      </w:r>
      <w:r w:rsidRPr="006C3647">
        <w:rPr>
          <w:rStyle w:val="StyleUnderline"/>
          <w:highlight w:val="yellow"/>
        </w:rPr>
        <w:t xml:space="preserve"> to the ability of forces in other domains and, therefore, deterrence to succeed</w:t>
      </w:r>
      <w:r w:rsidRPr="001A51EF">
        <w:t>.135</w:t>
      </w:r>
    </w:p>
    <w:p w:rsidR="00FC622E" w:rsidRDefault="00FC622E" w:rsidP="00FC622E"/>
    <w:p w:rsidR="00D14473" w:rsidRDefault="00D14473" w:rsidP="00D14473">
      <w:pPr>
        <w:pStyle w:val="Heading3"/>
      </w:pPr>
      <w:r>
        <w:lastRenderedPageBreak/>
        <w:t>Deterrence M: Turns Econ</w:t>
      </w:r>
    </w:p>
    <w:p w:rsidR="00D14473" w:rsidRPr="0050697B" w:rsidRDefault="00D14473" w:rsidP="00D14473"/>
    <w:p w:rsidR="00D14473" w:rsidRPr="00AC4FCA" w:rsidRDefault="00D14473" w:rsidP="00D14473">
      <w:pPr>
        <w:pStyle w:val="Heading4"/>
        <w:rPr>
          <w:rFonts w:cs="Arial"/>
        </w:rPr>
      </w:pPr>
      <w:r w:rsidRPr="00AC4FCA">
        <w:rPr>
          <w:rFonts w:cs="Arial"/>
        </w:rPr>
        <w:t>Space assets key to economy and national security</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1-2.</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48061B">
        <w:rPr>
          <w:rStyle w:val="StyleUnderline"/>
        </w:rPr>
        <w:t>U.S. space systems are the backbone of the U.S</w:t>
      </w:r>
      <w:r w:rsidRPr="00AC4FCA">
        <w:t xml:space="preserve">. </w:t>
      </w:r>
      <w:r w:rsidRPr="0048061B">
        <w:rPr>
          <w:rStyle w:val="StyleUnderline"/>
        </w:rPr>
        <w:t>economy</w:t>
      </w:r>
      <w:r w:rsidRPr="00AC4FCA">
        <w:t xml:space="preserve"> </w:t>
      </w:r>
      <w:r w:rsidRPr="0048061B">
        <w:rPr>
          <w:rStyle w:val="StyleUnderline"/>
        </w:rPr>
        <w:t>and national security</w:t>
      </w:r>
      <w:r w:rsidRPr="00AC4FCA">
        <w:t xml:space="preserve"> and can be threatened and harmed today. </w:t>
      </w:r>
      <w:r w:rsidRPr="00C35E63">
        <w:rPr>
          <w:rStyle w:val="StyleUnderline"/>
        </w:rPr>
        <w:t>Chinese counter</w:t>
      </w:r>
      <w:r w:rsidRPr="00AC4FCA">
        <w:t>-</w:t>
      </w:r>
      <w:r w:rsidRPr="00C35E63">
        <w:rPr>
          <w:rStyle w:val="StyleUnderline"/>
        </w:rPr>
        <w:t>space weapon developments promise to make the</w:t>
      </w:r>
      <w:r w:rsidRPr="00AC4FCA">
        <w:t xml:space="preserve"> protection </w:t>
      </w:r>
      <w:r w:rsidRPr="00C35E63">
        <w:rPr>
          <w:rStyle w:val="StyleUnderline"/>
        </w:rPr>
        <w:t>mission</w:t>
      </w:r>
      <w:r w:rsidRPr="00AC4FCA">
        <w:t xml:space="preserve"> </w:t>
      </w:r>
      <w:r w:rsidRPr="00C35E63">
        <w:rPr>
          <w:rStyle w:val="StyleUnderline"/>
        </w:rPr>
        <w:t>ever more challenging</w:t>
      </w:r>
      <w:r w:rsidRPr="00AC4FCA">
        <w:t xml:space="preserve">. Military actions in space are not necessarily bloodless. Although </w:t>
      </w:r>
      <w:r w:rsidRPr="008E174F">
        <w:rPr>
          <w:rStyle w:val="StyleUnderline"/>
        </w:rPr>
        <w:t xml:space="preserve">war </w:t>
      </w:r>
      <w:r w:rsidRPr="00AC4FCA">
        <w:t xml:space="preserve">that extends into space might not involve direct fatalities, it </w:t>
      </w:r>
      <w:r w:rsidRPr="008E174F">
        <w:rPr>
          <w:rStyle w:val="StyleUnderline"/>
        </w:rPr>
        <w:t>could create debris that could cause more harm to U.S. satellites</w:t>
      </w:r>
      <w:r w:rsidRPr="00AC4FCA">
        <w:t xml:space="preserve"> and, therefore, to the United States than it would to any other nation and thereby lead to fatalities, damaged infrastructure, and military losses on earth. For this reason</w:t>
      </w:r>
      <w:r w:rsidRPr="008E174F">
        <w:rPr>
          <w:rStyle w:val="StyleUnderline"/>
        </w:rPr>
        <w:t>, the U</w:t>
      </w:r>
      <w:r w:rsidRPr="00AC4FCA">
        <w:t xml:space="preserve">nited </w:t>
      </w:r>
      <w:r w:rsidRPr="008E174F">
        <w:rPr>
          <w:rStyle w:val="StyleUnderline"/>
        </w:rPr>
        <w:t>S</w:t>
      </w:r>
      <w:r w:rsidRPr="00AC4FCA">
        <w:t xml:space="preserve">tates </w:t>
      </w:r>
      <w:r w:rsidRPr="008E174F">
        <w:rPr>
          <w:rStyle w:val="StyleUnderline"/>
        </w:rPr>
        <w:t>should strive to</w:t>
      </w:r>
      <w:r w:rsidRPr="00AC4FCA">
        <w:t xml:space="preserve"> </w:t>
      </w:r>
      <w:r w:rsidRPr="008E174F">
        <w:rPr>
          <w:rStyle w:val="StyleUnderline"/>
        </w:rPr>
        <w:t>deter war in space</w:t>
      </w:r>
      <w:r w:rsidRPr="00AC4FCA">
        <w:t xml:space="preserve">. There are significant challenges to deterring China from aggressive behavior in space, and for this reason U.S. policy makers and defense planners must start planning now for a possible future military confrontation involving China that also may involve military space contingencies. </w:t>
      </w:r>
    </w:p>
    <w:p w:rsidR="00D14473" w:rsidRPr="00AC4FCA" w:rsidRDefault="00D14473" w:rsidP="00D14473"/>
    <w:p w:rsidR="00D14473" w:rsidRPr="00AC4FCA" w:rsidRDefault="00D14473" w:rsidP="00D14473"/>
    <w:p w:rsidR="00D14473" w:rsidRDefault="00D14473" w:rsidP="00D14473">
      <w:pPr>
        <w:pStyle w:val="Heading3"/>
      </w:pPr>
      <w:r>
        <w:lastRenderedPageBreak/>
        <w:t>Deterrence: A2 “China Not Revisionist”</w:t>
      </w:r>
    </w:p>
    <w:p w:rsidR="00D14473" w:rsidRDefault="00D14473" w:rsidP="00D14473"/>
    <w:p w:rsidR="00D14473" w:rsidRPr="007650D2" w:rsidRDefault="00D14473" w:rsidP="00D14473">
      <w:pPr>
        <w:pStyle w:val="Heading4"/>
        <w:rPr>
          <w:rFonts w:cs="Arial"/>
          <w:b w:val="0"/>
          <w:bCs/>
        </w:rPr>
      </w:pPr>
      <w:r w:rsidRPr="007650D2">
        <w:rPr>
          <w:rFonts w:cs="Arial"/>
        </w:rPr>
        <w:t xml:space="preserve">Trends toward accommodation are </w:t>
      </w:r>
      <w:r w:rsidRPr="007650D2">
        <w:rPr>
          <w:rFonts w:cs="Arial"/>
          <w:i/>
          <w:iCs w:val="0"/>
        </w:rPr>
        <w:t>decreasing now</w:t>
      </w:r>
      <w:r w:rsidRPr="007650D2">
        <w:rPr>
          <w:rFonts w:cs="Arial"/>
        </w:rPr>
        <w:t xml:space="preserve"> - </w:t>
      </w:r>
      <w:r w:rsidRPr="007650D2">
        <w:rPr>
          <w:rFonts w:cs="Arial"/>
          <w:u w:val="single"/>
        </w:rPr>
        <w:t>China’s revisionist</w:t>
      </w:r>
      <w:r w:rsidRPr="007650D2">
        <w:rPr>
          <w:rFonts w:cs="Arial"/>
        </w:rPr>
        <w:t xml:space="preserve">, accommodation is </w:t>
      </w:r>
      <w:r w:rsidRPr="007650D2">
        <w:rPr>
          <w:rFonts w:cs="Arial"/>
          <w:u w:val="single"/>
        </w:rPr>
        <w:t>a springboard for aggression</w:t>
      </w:r>
      <w:r w:rsidRPr="007650D2">
        <w:rPr>
          <w:rFonts w:cs="Arial"/>
        </w:rPr>
        <w:t xml:space="preserve"> </w:t>
      </w:r>
      <w:r w:rsidRPr="007650D2">
        <w:rPr>
          <w:rFonts w:cs="Arial"/>
          <w:b w:val="0"/>
          <w:bCs/>
        </w:rPr>
        <w:t xml:space="preserve">— their authors are lying to you </w:t>
      </w:r>
    </w:p>
    <w:p w:rsidR="00D14473" w:rsidRDefault="00D14473" w:rsidP="00D14473">
      <w:pPr>
        <w:rPr>
          <w:rStyle w:val="Hyperlink"/>
        </w:rPr>
      </w:pPr>
      <w:hyperlink r:id="rId11" w:history="1">
        <w:r w:rsidRPr="007650D2">
          <w:rPr>
            <w:rStyle w:val="Style13ptBold"/>
          </w:rPr>
          <w:t>Brands</w:t>
        </w:r>
      </w:hyperlink>
      <w:r w:rsidRPr="007650D2">
        <w:rPr>
          <w:rStyle w:val="Style13ptBold"/>
        </w:rPr>
        <w:t xml:space="preserve"> 19 </w:t>
      </w:r>
      <w:r w:rsidRPr="007650D2">
        <w:t xml:space="preserve">(Hal Brands: Distinguished Professor of Global Affairs at the Johns Hopkins University School of Advanced International Studies. Zack Cooper: research fellow at the American Enterprise Institute, where he studies US defense strategy in Asia ("After the Responsible Stakeholder, What? Debating America’s China Strategy", 2-2-2019, </w:t>
      </w:r>
      <w:hyperlink r:id="rId12" w:history="1">
        <w:r w:rsidRPr="007650D2">
          <w:rPr>
            <w:rStyle w:val="Hyperlink"/>
          </w:rPr>
          <w:t>https://tnsr.org/2019/02/after-the-responsible-stakeholder-what-debating-americas-china-strategy-2/)</w:t>
        </w:r>
      </w:hyperlink>
      <w:r w:rsidR="001E2B55" w:rsidRPr="00A33AC5">
        <w:rPr>
          <w:b/>
          <w:sz w:val="20"/>
          <w:szCs w:val="20"/>
        </w:rPr>
        <w:t>****NCC’19 Novice Packet****</w:t>
      </w:r>
    </w:p>
    <w:p w:rsidR="00D14473" w:rsidRPr="007650D2" w:rsidRDefault="00D14473" w:rsidP="00D14473"/>
    <w:p w:rsidR="00D14473" w:rsidRPr="007650D2" w:rsidRDefault="00D14473" w:rsidP="00D14473">
      <w:pPr>
        <w:rPr>
          <w:sz w:val="14"/>
        </w:rPr>
      </w:pPr>
      <w:r w:rsidRPr="007650D2">
        <w:rPr>
          <w:sz w:val="14"/>
        </w:rPr>
        <w:t xml:space="preserve">Although the Trump administration has pushed the relationship toward greater competition, some </w:t>
      </w:r>
      <w:r w:rsidRPr="007650D2">
        <w:rPr>
          <w:rStyle w:val="StyleUnderline"/>
        </w:rPr>
        <w:t>experts believe</w:t>
      </w:r>
      <w:r w:rsidRPr="007650D2">
        <w:rPr>
          <w:sz w:val="14"/>
        </w:rPr>
        <w:t xml:space="preserve"> that </w:t>
      </w:r>
      <w:r w:rsidRPr="007650D2">
        <w:rPr>
          <w:rStyle w:val="StyleUnderline"/>
        </w:rPr>
        <w:t>the U</w:t>
      </w:r>
      <w:r w:rsidRPr="007650D2">
        <w:rPr>
          <w:sz w:val="14"/>
        </w:rPr>
        <w:t xml:space="preserve">nited </w:t>
      </w:r>
      <w:r w:rsidRPr="007650D2">
        <w:rPr>
          <w:rStyle w:val="StyleUnderline"/>
        </w:rPr>
        <w:t>S</w:t>
      </w:r>
      <w:r w:rsidRPr="007650D2">
        <w:rPr>
          <w:sz w:val="14"/>
        </w:rPr>
        <w:t xml:space="preserve">tates </w:t>
      </w:r>
      <w:r w:rsidRPr="007650D2">
        <w:rPr>
          <w:rStyle w:val="StyleUnderline"/>
        </w:rPr>
        <w:t>and China should manage their differences by striking a “grand bargain</w:t>
      </w:r>
      <w:r w:rsidRPr="007650D2">
        <w:rPr>
          <w:sz w:val="14"/>
        </w:rPr>
        <w:t xml:space="preserve">.” Charles </w:t>
      </w:r>
      <w:r w:rsidRPr="007650D2">
        <w:rPr>
          <w:rStyle w:val="StyleUnderline"/>
        </w:rPr>
        <w:t>Glaser suggests</w:t>
      </w:r>
      <w:r w:rsidRPr="007650D2">
        <w:rPr>
          <w:sz w:val="14"/>
        </w:rPr>
        <w:t xml:space="preserve"> that </w:t>
      </w:r>
      <w:r w:rsidRPr="007650D2">
        <w:rPr>
          <w:rStyle w:val="StyleUnderline"/>
        </w:rPr>
        <w:t>the U</w:t>
      </w:r>
      <w:r w:rsidRPr="007650D2">
        <w:rPr>
          <w:sz w:val="14"/>
        </w:rPr>
        <w:t xml:space="preserve">nited </w:t>
      </w:r>
      <w:r w:rsidRPr="007650D2">
        <w:rPr>
          <w:rStyle w:val="StyleUnderline"/>
        </w:rPr>
        <w:t>S</w:t>
      </w:r>
      <w:r w:rsidRPr="007650D2">
        <w:rPr>
          <w:sz w:val="14"/>
        </w:rPr>
        <w:t xml:space="preserve">tates </w:t>
      </w:r>
      <w:r w:rsidRPr="007650D2">
        <w:rPr>
          <w:rStyle w:val="StyleUnderline"/>
        </w:rPr>
        <w:t xml:space="preserve">should </w:t>
      </w:r>
      <w:r w:rsidRPr="007650D2">
        <w:rPr>
          <w:rStyle w:val="Emphasis"/>
        </w:rPr>
        <w:t>end its commitment to Taiwan</w:t>
      </w:r>
      <w:r w:rsidRPr="007650D2">
        <w:rPr>
          <w:rStyle w:val="StyleUnderline"/>
        </w:rPr>
        <w:t xml:space="preserve"> in exchange for China peacefully resolving its maritime disputes </w:t>
      </w:r>
      <w:r w:rsidRPr="007650D2">
        <w:rPr>
          <w:sz w:val="14"/>
        </w:rPr>
        <w:t xml:space="preserve">and accepting a long-term U.S. military presence in the Indo-Pacific.8 Lyle Goldstein argues that the two countries should work together to encourage the development of “cooperation spirals.” </w:t>
      </w:r>
      <w:r w:rsidRPr="005F197F">
        <w:rPr>
          <w:rStyle w:val="StyleUnderline"/>
          <w:highlight w:val="yellow"/>
        </w:rPr>
        <w:t>Chinese leaders</w:t>
      </w:r>
      <w:r w:rsidRPr="007650D2">
        <w:rPr>
          <w:sz w:val="14"/>
        </w:rPr>
        <w:t xml:space="preserve">, for their part, have </w:t>
      </w:r>
      <w:r w:rsidRPr="005F197F">
        <w:rPr>
          <w:rStyle w:val="StyleUnderline"/>
          <w:highlight w:val="yellow"/>
        </w:rPr>
        <w:t>touted “</w:t>
      </w:r>
      <w:r w:rsidRPr="005F197F">
        <w:rPr>
          <w:rStyle w:val="Emphasis"/>
          <w:highlight w:val="yellow"/>
        </w:rPr>
        <w:t>win-win” solutions</w:t>
      </w:r>
      <w:r w:rsidRPr="007650D2">
        <w:rPr>
          <w:rStyle w:val="StyleUnderline"/>
        </w:rPr>
        <w:t xml:space="preserve"> and a new model of great-power relations</w:t>
      </w:r>
      <w:r w:rsidRPr="007650D2">
        <w:rPr>
          <w:sz w:val="14"/>
        </w:rPr>
        <w:t xml:space="preserve">.9 The attraction of accommodation is obvious. If successful, it would avoid the costs associated with prolonged political, economic, military, technological, and ideological competition, and it would facilitate compromise on issues such as climate change, where joint U.S.-Chinese action is sorely needed. </w:t>
      </w:r>
      <w:r w:rsidRPr="007650D2">
        <w:rPr>
          <w:rStyle w:val="StyleUnderline"/>
        </w:rPr>
        <w:t xml:space="preserve">The </w:t>
      </w:r>
      <w:r w:rsidRPr="005F197F">
        <w:rPr>
          <w:rStyle w:val="StyleUnderline"/>
          <w:highlight w:val="yellow"/>
        </w:rPr>
        <w:t>logic</w:t>
      </w:r>
      <w:r w:rsidRPr="007650D2">
        <w:rPr>
          <w:rStyle w:val="StyleUnderline"/>
        </w:rPr>
        <w:t xml:space="preserve"> of this approach </w:t>
      </w:r>
      <w:r w:rsidRPr="005F197F">
        <w:rPr>
          <w:rStyle w:val="StyleUnderline"/>
          <w:highlight w:val="yellow"/>
        </w:rPr>
        <w:t>is</w:t>
      </w:r>
      <w:r w:rsidRPr="007650D2">
        <w:rPr>
          <w:sz w:val="14"/>
        </w:rPr>
        <w:t xml:space="preserve"> equally straightforward</w:t>
      </w:r>
      <w:r w:rsidRPr="005F197F">
        <w:rPr>
          <w:sz w:val="14"/>
          <w:highlight w:val="yellow"/>
        </w:rPr>
        <w:t xml:space="preserve">: </w:t>
      </w:r>
      <w:r w:rsidRPr="005F197F">
        <w:rPr>
          <w:rStyle w:val="StyleUnderline"/>
          <w:highlight w:val="yellow"/>
        </w:rPr>
        <w:t>If the U</w:t>
      </w:r>
      <w:r w:rsidRPr="007650D2">
        <w:rPr>
          <w:sz w:val="14"/>
        </w:rPr>
        <w:t xml:space="preserve">nited </w:t>
      </w:r>
      <w:r w:rsidRPr="005F197F">
        <w:rPr>
          <w:rStyle w:val="StyleUnderline"/>
          <w:highlight w:val="yellow"/>
        </w:rPr>
        <w:t>S</w:t>
      </w:r>
      <w:r w:rsidRPr="007650D2">
        <w:rPr>
          <w:sz w:val="14"/>
        </w:rPr>
        <w:t xml:space="preserve">tates </w:t>
      </w:r>
      <w:r w:rsidRPr="007650D2">
        <w:rPr>
          <w:rStyle w:val="StyleUnderline"/>
        </w:rPr>
        <w:t xml:space="preserve">has </w:t>
      </w:r>
      <w:r w:rsidRPr="005F197F">
        <w:rPr>
          <w:rStyle w:val="StyleUnderline"/>
          <w:highlight w:val="yellow"/>
        </w:rPr>
        <w:t>failed</w:t>
      </w:r>
      <w:r w:rsidRPr="007650D2">
        <w:rPr>
          <w:rStyle w:val="StyleUnderline"/>
        </w:rPr>
        <w:t xml:space="preserve"> </w:t>
      </w:r>
      <w:r w:rsidRPr="005F197F">
        <w:rPr>
          <w:rStyle w:val="StyleUnderline"/>
          <w:highlight w:val="yellow"/>
        </w:rPr>
        <w:t>to</w:t>
      </w:r>
      <w:r w:rsidRPr="007650D2">
        <w:rPr>
          <w:rStyle w:val="StyleUnderline"/>
        </w:rPr>
        <w:t xml:space="preserve"> </w:t>
      </w:r>
      <w:r w:rsidRPr="005F197F">
        <w:rPr>
          <w:rStyle w:val="StyleUnderline"/>
          <w:highlight w:val="yellow"/>
        </w:rPr>
        <w:t>shape</w:t>
      </w:r>
      <w:r w:rsidRPr="007650D2">
        <w:rPr>
          <w:rStyle w:val="StyleUnderline"/>
        </w:rPr>
        <w:t xml:space="preserve"> Chinese </w:t>
      </w:r>
      <w:r w:rsidRPr="005F197F">
        <w:rPr>
          <w:rStyle w:val="StyleUnderline"/>
          <w:highlight w:val="yellow"/>
        </w:rPr>
        <w:t>behavior through</w:t>
      </w:r>
      <w:r w:rsidRPr="007650D2">
        <w:rPr>
          <w:sz w:val="14"/>
        </w:rPr>
        <w:t xml:space="preserve"> a combination of </w:t>
      </w:r>
      <w:r w:rsidRPr="005F197F">
        <w:rPr>
          <w:rStyle w:val="StyleUnderline"/>
          <w:highlight w:val="yellow"/>
        </w:rPr>
        <w:t>engagement</w:t>
      </w:r>
      <w:r w:rsidRPr="007650D2">
        <w:rPr>
          <w:sz w:val="14"/>
        </w:rPr>
        <w:t xml:space="preserve"> and hedging, </w:t>
      </w:r>
      <w:r w:rsidRPr="007650D2">
        <w:rPr>
          <w:rStyle w:val="StyleUnderline"/>
        </w:rPr>
        <w:t xml:space="preserve">then </w:t>
      </w:r>
      <w:r w:rsidRPr="005F197F">
        <w:rPr>
          <w:rStyle w:val="StyleUnderline"/>
          <w:highlight w:val="yellow"/>
        </w:rPr>
        <w:t>it should</w:t>
      </w:r>
      <w:r w:rsidRPr="007650D2">
        <w:rPr>
          <w:rStyle w:val="StyleUnderline"/>
        </w:rPr>
        <w:t xml:space="preserve"> seek to </w:t>
      </w:r>
      <w:r w:rsidRPr="005F197F">
        <w:rPr>
          <w:rStyle w:val="StyleUnderline"/>
          <w:highlight w:val="yellow"/>
        </w:rPr>
        <w:t>defuse</w:t>
      </w:r>
      <w:r w:rsidRPr="007650D2">
        <w:rPr>
          <w:rStyle w:val="StyleUnderline"/>
        </w:rPr>
        <w:t xml:space="preserve"> the </w:t>
      </w:r>
      <w:r w:rsidRPr="005F197F">
        <w:rPr>
          <w:rStyle w:val="StyleUnderline"/>
          <w:highlight w:val="yellow"/>
        </w:rPr>
        <w:t>emerging confrontation</w:t>
      </w:r>
      <w:r w:rsidRPr="007650D2">
        <w:rPr>
          <w:rStyle w:val="StyleUnderline"/>
        </w:rPr>
        <w:t xml:space="preserve"> </w:t>
      </w:r>
      <w:r w:rsidRPr="005F197F">
        <w:rPr>
          <w:rStyle w:val="StyleUnderline"/>
          <w:highlight w:val="yellow"/>
        </w:rPr>
        <w:t>before</w:t>
      </w:r>
      <w:r w:rsidRPr="007650D2">
        <w:rPr>
          <w:rStyle w:val="StyleUnderline"/>
        </w:rPr>
        <w:t xml:space="preserve"> the </w:t>
      </w:r>
      <w:r w:rsidRPr="005F197F">
        <w:rPr>
          <w:rStyle w:val="StyleUnderline"/>
          <w:highlight w:val="yellow"/>
        </w:rPr>
        <w:t>balance of power becomes</w:t>
      </w:r>
      <w:r w:rsidRPr="007650D2">
        <w:rPr>
          <w:rStyle w:val="StyleUnderline"/>
        </w:rPr>
        <w:t xml:space="preserve"> even </w:t>
      </w:r>
      <w:r w:rsidRPr="005F197F">
        <w:rPr>
          <w:rStyle w:val="StyleUnderline"/>
          <w:highlight w:val="yellow"/>
        </w:rPr>
        <w:t>less favorable</w:t>
      </w:r>
      <w:r w:rsidRPr="007650D2">
        <w:rPr>
          <w:sz w:val="14"/>
        </w:rPr>
        <w:t xml:space="preserve">. </w:t>
      </w:r>
      <w:r w:rsidRPr="007650D2">
        <w:rPr>
          <w:rStyle w:val="StyleUnderline"/>
        </w:rPr>
        <w:t xml:space="preserve">Unfortunately, </w:t>
      </w:r>
      <w:r w:rsidRPr="005F197F">
        <w:rPr>
          <w:rStyle w:val="Emphasis"/>
          <w:highlight w:val="yellow"/>
        </w:rPr>
        <w:t>accommodation is a bad bet</w:t>
      </w:r>
      <w:r w:rsidRPr="007650D2">
        <w:rPr>
          <w:sz w:val="14"/>
        </w:rPr>
        <w:t xml:space="preserve"> for several reasons. First, </w:t>
      </w:r>
      <w:r w:rsidRPr="007650D2">
        <w:rPr>
          <w:rStyle w:val="StyleUnderline"/>
        </w:rPr>
        <w:t>the U</w:t>
      </w:r>
      <w:r w:rsidRPr="007650D2">
        <w:rPr>
          <w:sz w:val="14"/>
        </w:rPr>
        <w:t xml:space="preserve">nited </w:t>
      </w:r>
      <w:r w:rsidRPr="007650D2">
        <w:rPr>
          <w:rStyle w:val="StyleUnderline"/>
        </w:rPr>
        <w:t>S</w:t>
      </w:r>
      <w:r w:rsidRPr="007650D2">
        <w:rPr>
          <w:sz w:val="14"/>
        </w:rPr>
        <w:t xml:space="preserve">tates </w:t>
      </w:r>
      <w:r w:rsidRPr="007650D2">
        <w:rPr>
          <w:rStyle w:val="StyleUnderline"/>
        </w:rPr>
        <w:t xml:space="preserve">cannot simply “make a deal” on </w:t>
      </w:r>
      <w:r w:rsidRPr="007650D2">
        <w:rPr>
          <w:sz w:val="14"/>
        </w:rPr>
        <w:t xml:space="preserve">many core </w:t>
      </w:r>
      <w:r w:rsidRPr="007650D2">
        <w:rPr>
          <w:rStyle w:val="StyleUnderline"/>
        </w:rPr>
        <w:t>issues since those issues have to do with</w:t>
      </w:r>
      <w:r w:rsidRPr="007650D2">
        <w:rPr>
          <w:sz w:val="14"/>
        </w:rPr>
        <w:t xml:space="preserve"> the territory and </w:t>
      </w:r>
      <w:r w:rsidRPr="007650D2">
        <w:rPr>
          <w:rStyle w:val="StyleUnderline"/>
        </w:rPr>
        <w:t>interests of U.S. allies</w:t>
      </w:r>
      <w:r w:rsidRPr="007650D2">
        <w:rPr>
          <w:sz w:val="14"/>
        </w:rPr>
        <w:t xml:space="preserve"> and partners. </w:t>
      </w:r>
      <w:r w:rsidRPr="007650D2">
        <w:rPr>
          <w:rStyle w:val="StyleUnderline"/>
        </w:rPr>
        <w:t>Washington does not</w:t>
      </w:r>
      <w:r w:rsidRPr="007650D2">
        <w:rPr>
          <w:sz w:val="14"/>
        </w:rPr>
        <w:t xml:space="preserve"> itself </w:t>
      </w:r>
      <w:r w:rsidRPr="007650D2">
        <w:rPr>
          <w:rStyle w:val="StyleUnderline"/>
        </w:rPr>
        <w:t>claim the Senkaku/Diaoyu Islands</w:t>
      </w:r>
      <w:r w:rsidRPr="007650D2">
        <w:rPr>
          <w:sz w:val="14"/>
        </w:rPr>
        <w:t xml:space="preserve">, </w:t>
      </w:r>
      <w:r w:rsidRPr="007650D2">
        <w:rPr>
          <w:rStyle w:val="StyleUnderline"/>
        </w:rPr>
        <w:t>Scarborough</w:t>
      </w:r>
      <w:r w:rsidRPr="007650D2">
        <w:rPr>
          <w:sz w:val="14"/>
        </w:rPr>
        <w:t xml:space="preserve"> Shoal, </w:t>
      </w:r>
      <w:r w:rsidRPr="007650D2">
        <w:rPr>
          <w:rStyle w:val="StyleUnderline"/>
        </w:rPr>
        <w:t xml:space="preserve">or Taiwan, so it </w:t>
      </w:r>
      <w:r w:rsidRPr="007650D2">
        <w:rPr>
          <w:rStyle w:val="Emphasis"/>
        </w:rPr>
        <w:t>cannot relinquish those claims</w:t>
      </w:r>
      <w:r w:rsidRPr="007650D2">
        <w:rPr>
          <w:sz w:val="14"/>
        </w:rPr>
        <w:t xml:space="preserve">. </w:t>
      </w:r>
      <w:r w:rsidRPr="007650D2">
        <w:rPr>
          <w:rStyle w:val="StyleUnderline"/>
        </w:rPr>
        <w:t>Entering negotiations</w:t>
      </w:r>
      <w:r w:rsidRPr="007650D2">
        <w:rPr>
          <w:sz w:val="14"/>
        </w:rPr>
        <w:t xml:space="preserve"> with Beijing </w:t>
      </w:r>
      <w:r w:rsidRPr="007650D2">
        <w:rPr>
          <w:rStyle w:val="StyleUnderline"/>
        </w:rPr>
        <w:t>over the heads of</w:t>
      </w:r>
      <w:r w:rsidRPr="007650D2">
        <w:rPr>
          <w:sz w:val="14"/>
        </w:rPr>
        <w:t xml:space="preserve"> leaders in </w:t>
      </w:r>
      <w:r w:rsidRPr="007650D2">
        <w:rPr>
          <w:rStyle w:val="StyleUnderline"/>
        </w:rPr>
        <w:t>Tokyo, Manila, and Taipei would undermine the U.S. network of alliances and partnerships</w:t>
      </w:r>
      <w:r w:rsidRPr="007650D2">
        <w:rPr>
          <w:sz w:val="14"/>
        </w:rPr>
        <w:t xml:space="preserve">. </w:t>
      </w:r>
      <w:r w:rsidRPr="007650D2">
        <w:rPr>
          <w:rStyle w:val="StyleUnderline"/>
        </w:rPr>
        <w:t>U.S. leaders would</w:t>
      </w:r>
      <w:r w:rsidRPr="007650D2">
        <w:rPr>
          <w:sz w:val="14"/>
        </w:rPr>
        <w:t xml:space="preserve"> thus </w:t>
      </w:r>
      <w:r w:rsidRPr="007650D2">
        <w:rPr>
          <w:rStyle w:val="StyleUnderline"/>
        </w:rPr>
        <w:t>find it difficult to strike a</w:t>
      </w:r>
      <w:r w:rsidRPr="007650D2">
        <w:rPr>
          <w:sz w:val="14"/>
        </w:rPr>
        <w:t xml:space="preserve"> grand </w:t>
      </w:r>
      <w:r w:rsidRPr="007650D2">
        <w:rPr>
          <w:rStyle w:val="StyleUnderline"/>
        </w:rPr>
        <w:t>bargain unless they are also willing to</w:t>
      </w:r>
      <w:r w:rsidRPr="007650D2">
        <w:rPr>
          <w:sz w:val="14"/>
        </w:rPr>
        <w:t xml:space="preserve"> entertain </w:t>
      </w:r>
      <w:r w:rsidRPr="007650D2">
        <w:rPr>
          <w:rStyle w:val="Emphasis"/>
        </w:rPr>
        <w:t>withdraw</w:t>
      </w:r>
      <w:r w:rsidRPr="007650D2">
        <w:rPr>
          <w:sz w:val="14"/>
        </w:rPr>
        <w:t xml:space="preserve">ing </w:t>
      </w:r>
      <w:r w:rsidRPr="007650D2">
        <w:rPr>
          <w:rStyle w:val="Emphasis"/>
        </w:rPr>
        <w:t>from the Indo-Pacific</w:t>
      </w:r>
      <w:r w:rsidRPr="007650D2">
        <w:rPr>
          <w:sz w:val="14"/>
        </w:rPr>
        <w:t xml:space="preserve">. Second, </w:t>
      </w:r>
      <w:r w:rsidRPr="007650D2">
        <w:rPr>
          <w:rStyle w:val="StyleUnderline"/>
        </w:rPr>
        <w:t>neither</w:t>
      </w:r>
      <w:r w:rsidRPr="007650D2">
        <w:rPr>
          <w:sz w:val="14"/>
        </w:rPr>
        <w:t xml:space="preserve"> U.S. nor Chinese </w:t>
      </w:r>
      <w:r w:rsidRPr="007650D2">
        <w:rPr>
          <w:rStyle w:val="StyleUnderline"/>
        </w:rPr>
        <w:t>leaders can have</w:t>
      </w:r>
      <w:r w:rsidRPr="007650D2">
        <w:rPr>
          <w:sz w:val="14"/>
        </w:rPr>
        <w:t xml:space="preserve"> much </w:t>
      </w:r>
      <w:r w:rsidRPr="007650D2">
        <w:rPr>
          <w:rStyle w:val="StyleUnderline"/>
        </w:rPr>
        <w:t>confidence that a bargain struck</w:t>
      </w:r>
      <w:r w:rsidRPr="007650D2">
        <w:rPr>
          <w:sz w:val="14"/>
        </w:rPr>
        <w:t xml:space="preserve"> now </w:t>
      </w:r>
      <w:r w:rsidRPr="007650D2">
        <w:rPr>
          <w:rStyle w:val="StyleUnderline"/>
        </w:rPr>
        <w:t>would hold in the future.</w:t>
      </w:r>
      <w:r w:rsidRPr="007650D2">
        <w:rPr>
          <w:sz w:val="14"/>
        </w:rPr>
        <w:t xml:space="preserve"> At times of flux in the international hierarchy, established powers often hesitate to conclude grand bargains because they fear that the rising power might simply seek to renegotiate the deal later, when the balance has shifted further in its favor. So </w:t>
      </w:r>
      <w:r w:rsidRPr="005F197F">
        <w:rPr>
          <w:rStyle w:val="StyleUnderline"/>
          <w:highlight w:val="yellow"/>
        </w:rPr>
        <w:t>even if the</w:t>
      </w:r>
      <w:r w:rsidRPr="007650D2">
        <w:rPr>
          <w:rStyle w:val="StyleUnderline"/>
        </w:rPr>
        <w:t xml:space="preserve"> </w:t>
      </w:r>
      <w:r w:rsidRPr="005F197F">
        <w:rPr>
          <w:rStyle w:val="StyleUnderline"/>
          <w:highlight w:val="yellow"/>
        </w:rPr>
        <w:t>U</w:t>
      </w:r>
      <w:r w:rsidRPr="007650D2">
        <w:rPr>
          <w:sz w:val="14"/>
        </w:rPr>
        <w:t xml:space="preserve">nited </w:t>
      </w:r>
      <w:r w:rsidRPr="005F197F">
        <w:rPr>
          <w:rStyle w:val="StyleUnderline"/>
          <w:highlight w:val="yellow"/>
        </w:rPr>
        <w:t>S</w:t>
      </w:r>
      <w:r w:rsidRPr="007650D2">
        <w:rPr>
          <w:sz w:val="14"/>
        </w:rPr>
        <w:t xml:space="preserve">tates </w:t>
      </w:r>
      <w:r w:rsidRPr="005F197F">
        <w:rPr>
          <w:rStyle w:val="StyleUnderline"/>
          <w:highlight w:val="yellow"/>
        </w:rPr>
        <w:t>cut a deal</w:t>
      </w:r>
      <w:r w:rsidRPr="007650D2">
        <w:rPr>
          <w:sz w:val="14"/>
        </w:rPr>
        <w:t xml:space="preserve"> that satisfied China in the short term, </w:t>
      </w:r>
      <w:r w:rsidRPr="005F197F">
        <w:rPr>
          <w:rStyle w:val="StyleUnderline"/>
          <w:highlight w:val="yellow"/>
        </w:rPr>
        <w:t>there is little guarantee</w:t>
      </w:r>
      <w:r w:rsidRPr="007650D2">
        <w:rPr>
          <w:rStyle w:val="StyleUnderline"/>
        </w:rPr>
        <w:t xml:space="preserve"> that </w:t>
      </w:r>
      <w:r w:rsidRPr="005F197F">
        <w:rPr>
          <w:rStyle w:val="StyleUnderline"/>
          <w:highlight w:val="yellow"/>
        </w:rPr>
        <w:t>Beijing would remain satisfied</w:t>
      </w:r>
      <w:r w:rsidRPr="007650D2">
        <w:rPr>
          <w:rStyle w:val="StyleUnderline"/>
        </w:rPr>
        <w:t xml:space="preserve"> if its influence continued to grow.</w:t>
      </w:r>
      <w:r w:rsidRPr="007650D2">
        <w:rPr>
          <w:sz w:val="14"/>
        </w:rPr>
        <w:t xml:space="preserve"> In fact, </w:t>
      </w:r>
      <w:r w:rsidRPr="005F197F">
        <w:rPr>
          <w:rStyle w:val="StyleUnderline"/>
          <w:highlight w:val="yellow"/>
        </w:rPr>
        <w:t>accommodation could</w:t>
      </w:r>
      <w:r w:rsidRPr="007650D2">
        <w:rPr>
          <w:rStyle w:val="StyleUnderline"/>
        </w:rPr>
        <w:t xml:space="preserve"> </w:t>
      </w:r>
      <w:r w:rsidRPr="005F197F">
        <w:rPr>
          <w:rStyle w:val="StyleUnderline"/>
          <w:highlight w:val="yellow"/>
        </w:rPr>
        <w:t xml:space="preserve">incentivize </w:t>
      </w:r>
      <w:r w:rsidRPr="005F197F">
        <w:rPr>
          <w:rStyle w:val="Emphasis"/>
          <w:highlight w:val="yellow"/>
        </w:rPr>
        <w:t xml:space="preserve">greater </w:t>
      </w:r>
      <w:r w:rsidRPr="007650D2">
        <w:rPr>
          <w:rStyle w:val="Emphasis"/>
        </w:rPr>
        <w:t xml:space="preserve">Chinese </w:t>
      </w:r>
      <w:r w:rsidRPr="005F197F">
        <w:rPr>
          <w:rStyle w:val="Emphasis"/>
          <w:highlight w:val="yellow"/>
        </w:rPr>
        <w:t>revisionism</w:t>
      </w:r>
      <w:r w:rsidRPr="007650D2">
        <w:rPr>
          <w:rStyle w:val="StyleUnderline"/>
        </w:rPr>
        <w:t xml:space="preserve"> by </w:t>
      </w:r>
      <w:r w:rsidRPr="005F197F">
        <w:rPr>
          <w:rStyle w:val="StyleUnderline"/>
          <w:highlight w:val="yellow"/>
        </w:rPr>
        <w:t>signaling declining</w:t>
      </w:r>
      <w:r w:rsidRPr="007650D2">
        <w:rPr>
          <w:rStyle w:val="StyleUnderline"/>
        </w:rPr>
        <w:t xml:space="preserve"> </w:t>
      </w:r>
      <w:r w:rsidRPr="005F197F">
        <w:rPr>
          <w:rStyle w:val="StyleUnderline"/>
          <w:highlight w:val="yellow"/>
        </w:rPr>
        <w:t>U.S.</w:t>
      </w:r>
      <w:r w:rsidRPr="007650D2">
        <w:rPr>
          <w:rStyle w:val="StyleUnderline"/>
        </w:rPr>
        <w:t xml:space="preserve"> </w:t>
      </w:r>
      <w:r w:rsidRPr="005F197F">
        <w:rPr>
          <w:rStyle w:val="StyleUnderline"/>
          <w:highlight w:val="yellow"/>
        </w:rPr>
        <w:t>willingness</w:t>
      </w:r>
      <w:r w:rsidRPr="007650D2">
        <w:rPr>
          <w:rStyle w:val="StyleUnderline"/>
        </w:rPr>
        <w:t xml:space="preserve"> </w:t>
      </w:r>
      <w:r w:rsidRPr="005F197F">
        <w:rPr>
          <w:rStyle w:val="StyleUnderline"/>
          <w:highlight w:val="yellow"/>
        </w:rPr>
        <w:t xml:space="preserve">to defend </w:t>
      </w:r>
      <w:r w:rsidRPr="007650D2">
        <w:rPr>
          <w:rStyle w:val="StyleUnderline"/>
        </w:rPr>
        <w:t xml:space="preserve">its </w:t>
      </w:r>
      <w:r w:rsidRPr="005F197F">
        <w:rPr>
          <w:rStyle w:val="StyleUnderline"/>
          <w:highlight w:val="yellow"/>
        </w:rPr>
        <w:t>interests</w:t>
      </w:r>
      <w:r w:rsidRPr="007650D2">
        <w:rPr>
          <w:sz w:val="14"/>
        </w:rPr>
        <w:t xml:space="preserve"> or by giving Beijing control of valuable territory — </w:t>
      </w:r>
      <w:r w:rsidRPr="007650D2">
        <w:rPr>
          <w:rStyle w:val="StyleUnderline"/>
        </w:rPr>
        <w:t>such as Taiwan</w:t>
      </w:r>
      <w:r w:rsidRPr="007650D2">
        <w:rPr>
          <w:sz w:val="14"/>
        </w:rPr>
        <w:t xml:space="preserve"> — </w:t>
      </w:r>
      <w:r w:rsidRPr="007650D2">
        <w:rPr>
          <w:rStyle w:val="StyleUnderline"/>
        </w:rPr>
        <w:t xml:space="preserve">that </w:t>
      </w:r>
      <w:r w:rsidRPr="005F197F">
        <w:rPr>
          <w:rStyle w:val="StyleUnderline"/>
          <w:highlight w:val="yellow"/>
        </w:rPr>
        <w:t xml:space="preserve">could serve as a </w:t>
      </w:r>
      <w:r w:rsidRPr="005F197F">
        <w:rPr>
          <w:rStyle w:val="Emphasis"/>
          <w:highlight w:val="yellow"/>
        </w:rPr>
        <w:t>springboard to</w:t>
      </w:r>
      <w:r w:rsidRPr="007650D2">
        <w:rPr>
          <w:rStyle w:val="Emphasis"/>
        </w:rPr>
        <w:t xml:space="preserve"> future </w:t>
      </w:r>
      <w:r w:rsidRPr="005F197F">
        <w:rPr>
          <w:rStyle w:val="Emphasis"/>
          <w:highlight w:val="yellow"/>
        </w:rPr>
        <w:t>aggression</w:t>
      </w:r>
      <w:r w:rsidRPr="007650D2">
        <w:rPr>
          <w:rStyle w:val="StyleUnderline"/>
        </w:rPr>
        <w:t>.</w:t>
      </w:r>
      <w:r w:rsidRPr="007650D2">
        <w:rPr>
          <w:sz w:val="14"/>
        </w:rPr>
        <w:t xml:space="preserve">10 </w:t>
      </w:r>
      <w:r w:rsidRPr="007650D2">
        <w:rPr>
          <w:rStyle w:val="StyleUnderline"/>
        </w:rPr>
        <w:t>Chinese leaders are</w:t>
      </w:r>
      <w:r w:rsidRPr="007650D2">
        <w:rPr>
          <w:sz w:val="14"/>
        </w:rPr>
        <w:t xml:space="preserve"> also </w:t>
      </w:r>
      <w:r w:rsidRPr="007650D2">
        <w:rPr>
          <w:rStyle w:val="StyleUnderline"/>
        </w:rPr>
        <w:t xml:space="preserve">likely to be </w:t>
      </w:r>
      <w:r w:rsidRPr="007650D2">
        <w:rPr>
          <w:rStyle w:val="Emphasis"/>
        </w:rPr>
        <w:t>skeptical</w:t>
      </w:r>
      <w:r w:rsidRPr="007650D2">
        <w:rPr>
          <w:sz w:val="14"/>
        </w:rPr>
        <w:t xml:space="preserve"> of a grand bargain </w:t>
      </w:r>
      <w:r w:rsidRPr="007650D2">
        <w:rPr>
          <w:rStyle w:val="StyleUnderline"/>
        </w:rPr>
        <w:t>given that</w:t>
      </w:r>
      <w:r w:rsidRPr="007650D2">
        <w:rPr>
          <w:sz w:val="14"/>
        </w:rPr>
        <w:t xml:space="preserve"> the </w:t>
      </w:r>
      <w:r w:rsidRPr="007650D2">
        <w:rPr>
          <w:rStyle w:val="StyleUnderline"/>
        </w:rPr>
        <w:t>U</w:t>
      </w:r>
      <w:r w:rsidRPr="007650D2">
        <w:rPr>
          <w:sz w:val="14"/>
        </w:rPr>
        <w:t xml:space="preserve">nited </w:t>
      </w:r>
      <w:r w:rsidRPr="007650D2">
        <w:rPr>
          <w:rStyle w:val="StyleUnderline"/>
        </w:rPr>
        <w:t>S</w:t>
      </w:r>
      <w:r w:rsidRPr="007650D2">
        <w:rPr>
          <w:sz w:val="14"/>
        </w:rPr>
        <w:t xml:space="preserve">tates has </w:t>
      </w:r>
      <w:r w:rsidRPr="007650D2">
        <w:rPr>
          <w:rStyle w:val="StyleUnderline"/>
        </w:rPr>
        <w:t>walked away from</w:t>
      </w:r>
      <w:r w:rsidRPr="007650D2">
        <w:rPr>
          <w:sz w:val="14"/>
        </w:rPr>
        <w:t xml:space="preserve"> major </w:t>
      </w:r>
      <w:r w:rsidRPr="007650D2">
        <w:rPr>
          <w:rStyle w:val="StyleUnderline"/>
        </w:rPr>
        <w:t>agreements signed in recent years</w:t>
      </w:r>
      <w:r w:rsidRPr="007650D2">
        <w:rPr>
          <w:sz w:val="14"/>
        </w:rPr>
        <w:t xml:space="preserve"> — </w:t>
      </w:r>
      <w:r w:rsidRPr="007650D2">
        <w:rPr>
          <w:rStyle w:val="StyleUnderline"/>
        </w:rPr>
        <w:t xml:space="preserve">most notably the </w:t>
      </w:r>
      <w:r w:rsidRPr="007650D2">
        <w:rPr>
          <w:rStyle w:val="Emphasis"/>
        </w:rPr>
        <w:t>Iran nuclear deal</w:t>
      </w:r>
      <w:r w:rsidRPr="007650D2">
        <w:rPr>
          <w:rStyle w:val="StyleUnderline"/>
        </w:rPr>
        <w:t xml:space="preserve"> and the </w:t>
      </w:r>
      <w:r w:rsidRPr="007650D2">
        <w:rPr>
          <w:rStyle w:val="Emphasis"/>
        </w:rPr>
        <w:t>Paris climate accord</w:t>
      </w:r>
      <w:r w:rsidRPr="007650D2">
        <w:rPr>
          <w:sz w:val="14"/>
        </w:rPr>
        <w:t xml:space="preserve">. Finally, perhaps because of the reasons listed previously, </w:t>
      </w:r>
      <w:r w:rsidRPr="007650D2">
        <w:rPr>
          <w:rStyle w:val="StyleUnderline"/>
        </w:rPr>
        <w:t>leaders</w:t>
      </w:r>
      <w:r w:rsidRPr="007650D2">
        <w:rPr>
          <w:sz w:val="14"/>
        </w:rPr>
        <w:t xml:space="preserve"> in Washington and Beijing </w:t>
      </w:r>
      <w:r w:rsidRPr="007650D2">
        <w:rPr>
          <w:rStyle w:val="StyleUnderline"/>
        </w:rPr>
        <w:t>appear averse to a grand bargain</w:t>
      </w:r>
      <w:r w:rsidRPr="007650D2">
        <w:rPr>
          <w:sz w:val="14"/>
        </w:rPr>
        <w:t xml:space="preserve">. Although </w:t>
      </w:r>
      <w:r w:rsidRPr="005F197F">
        <w:rPr>
          <w:rStyle w:val="Emphasis"/>
          <w:highlight w:val="yellow"/>
        </w:rPr>
        <w:t>Trump</w:t>
      </w:r>
      <w:r w:rsidRPr="007650D2">
        <w:rPr>
          <w:sz w:val="14"/>
        </w:rPr>
        <w:t xml:space="preserve"> vaguely floated the idea in the months after his election, and there remains the possibility of a broad economic deal to deescalate the bilateral trade war, his administration </w:t>
      </w:r>
      <w:r w:rsidRPr="007650D2">
        <w:rPr>
          <w:rStyle w:val="StyleUnderline"/>
        </w:rPr>
        <w:t xml:space="preserve">recently and publicly </w:t>
      </w:r>
      <w:r w:rsidRPr="005F197F">
        <w:rPr>
          <w:rStyle w:val="Emphasis"/>
          <w:highlight w:val="yellow"/>
        </w:rPr>
        <w:t>dismissed</w:t>
      </w:r>
      <w:r w:rsidRPr="007650D2">
        <w:rPr>
          <w:rStyle w:val="Emphasis"/>
        </w:rPr>
        <w:t xml:space="preserve"> a broader </w:t>
      </w:r>
      <w:r w:rsidRPr="005F197F">
        <w:rPr>
          <w:rStyle w:val="Emphasis"/>
          <w:highlight w:val="yellow"/>
        </w:rPr>
        <w:t>strategy</w:t>
      </w:r>
      <w:r w:rsidRPr="005F197F">
        <w:rPr>
          <w:rStyle w:val="StyleUnderline"/>
          <w:highlight w:val="yellow"/>
        </w:rPr>
        <w:t xml:space="preserve"> of accommodation</w:t>
      </w:r>
      <w:r w:rsidRPr="007650D2">
        <w:rPr>
          <w:rStyle w:val="StyleUnderline"/>
        </w:rPr>
        <w:t xml:space="preserve"> </w:t>
      </w:r>
      <w:r w:rsidRPr="005F197F">
        <w:rPr>
          <w:rStyle w:val="StyleUnderline"/>
          <w:highlight w:val="yellow"/>
        </w:rPr>
        <w:t>aimed at</w:t>
      </w:r>
      <w:r w:rsidRPr="007650D2">
        <w:rPr>
          <w:rStyle w:val="StyleUnderline"/>
        </w:rPr>
        <w:t xml:space="preserve"> a comprehensive </w:t>
      </w:r>
      <w:r w:rsidRPr="005F197F">
        <w:rPr>
          <w:rStyle w:val="StyleUnderline"/>
          <w:highlight w:val="yellow"/>
        </w:rPr>
        <w:t>settling</w:t>
      </w:r>
      <w:r w:rsidRPr="007650D2">
        <w:rPr>
          <w:rStyle w:val="StyleUnderline"/>
        </w:rPr>
        <w:t xml:space="preserve"> of </w:t>
      </w:r>
      <w:r w:rsidRPr="005F197F">
        <w:rPr>
          <w:rStyle w:val="StyleUnderline"/>
          <w:highlight w:val="yellow"/>
        </w:rPr>
        <w:t>differences</w:t>
      </w:r>
      <w:r w:rsidRPr="007650D2">
        <w:rPr>
          <w:sz w:val="14"/>
        </w:rPr>
        <w:t xml:space="preserve">.11 </w:t>
      </w:r>
      <w:r w:rsidRPr="007650D2">
        <w:rPr>
          <w:rStyle w:val="StyleUnderline"/>
        </w:rPr>
        <w:t>Future U.S. administrations are likely to do the same</w:t>
      </w:r>
      <w:r w:rsidRPr="007650D2">
        <w:rPr>
          <w:sz w:val="14"/>
        </w:rPr>
        <w:t xml:space="preserve">, given that </w:t>
      </w:r>
      <w:r w:rsidRPr="007650D2">
        <w:rPr>
          <w:rStyle w:val="StyleUnderline"/>
        </w:rPr>
        <w:t xml:space="preserve">both Republicans and Democrats </w:t>
      </w:r>
      <w:r w:rsidRPr="007650D2">
        <w:rPr>
          <w:sz w:val="14"/>
        </w:rPr>
        <w:t xml:space="preserve">have </w:t>
      </w:r>
      <w:r w:rsidRPr="007650D2">
        <w:rPr>
          <w:rStyle w:val="StyleUnderline"/>
        </w:rPr>
        <w:t>strongly criticized China</w:t>
      </w:r>
      <w:r w:rsidRPr="007650D2">
        <w:rPr>
          <w:sz w:val="14"/>
        </w:rPr>
        <w:t xml:space="preserve">’s security activities, economic practices, and human rights violations. Meanwhile, </w:t>
      </w:r>
      <w:r w:rsidRPr="005F197F">
        <w:rPr>
          <w:rStyle w:val="Emphasis"/>
          <w:highlight w:val="yellow"/>
        </w:rPr>
        <w:t>Xi</w:t>
      </w:r>
      <w:r w:rsidRPr="007650D2">
        <w:rPr>
          <w:sz w:val="14"/>
        </w:rPr>
        <w:t xml:space="preserve"> Jinping has </w:t>
      </w:r>
      <w:r w:rsidRPr="005F197F">
        <w:rPr>
          <w:rStyle w:val="StyleUnderline"/>
          <w:highlight w:val="yellow"/>
        </w:rPr>
        <w:t xml:space="preserve">provided </w:t>
      </w:r>
      <w:r w:rsidRPr="005F197F">
        <w:rPr>
          <w:rStyle w:val="Emphasis"/>
          <w:highlight w:val="yellow"/>
        </w:rPr>
        <w:t>few indications</w:t>
      </w:r>
      <w:r w:rsidRPr="007650D2">
        <w:rPr>
          <w:rStyle w:val="StyleUnderline"/>
        </w:rPr>
        <w:t xml:space="preserve"> that he is </w:t>
      </w:r>
      <w:r w:rsidRPr="005F197F">
        <w:rPr>
          <w:rStyle w:val="StyleUnderline"/>
          <w:highlight w:val="yellow"/>
        </w:rPr>
        <w:t>willing to make</w:t>
      </w:r>
      <w:r w:rsidRPr="007650D2">
        <w:rPr>
          <w:rStyle w:val="StyleUnderline"/>
        </w:rPr>
        <w:t xml:space="preserve"> serious </w:t>
      </w:r>
      <w:r w:rsidRPr="005F197F">
        <w:rPr>
          <w:rStyle w:val="StyleUnderline"/>
          <w:highlight w:val="yellow"/>
        </w:rPr>
        <w:t>compromises</w:t>
      </w:r>
      <w:r w:rsidRPr="007650D2">
        <w:rPr>
          <w:sz w:val="14"/>
        </w:rPr>
        <w:t xml:space="preserve"> in pursuit of a deal. </w:t>
      </w:r>
      <w:r w:rsidRPr="007650D2">
        <w:rPr>
          <w:rStyle w:val="StyleUnderline"/>
        </w:rPr>
        <w:t>Quite the opposite: His recent speeches on both foreign and domestic policy have been strident and confident</w:t>
      </w:r>
      <w:r w:rsidRPr="007650D2">
        <w:rPr>
          <w:sz w:val="14"/>
        </w:rPr>
        <w:t>.12 Even if a grand bargain is theoretically possible, it is probably not in the cards.</w:t>
      </w:r>
    </w:p>
    <w:p w:rsidR="00D14473" w:rsidRPr="007650D2" w:rsidRDefault="00D14473" w:rsidP="00D14473"/>
    <w:p w:rsidR="00D14473" w:rsidRDefault="00D14473" w:rsidP="00D14473">
      <w:pPr>
        <w:pStyle w:val="Heading4"/>
      </w:pPr>
      <w:r>
        <w:t>De</w:t>
      </w:r>
      <w:r w:rsidR="001E2B55">
        <w:t>terrence is vital to check China and Russia and preserve the gl</w:t>
      </w:r>
      <w:r>
        <w:t>o</w:t>
      </w:r>
      <w:r w:rsidR="001E2B55">
        <w:t>b</w:t>
      </w:r>
      <w:r>
        <w:t>al order</w:t>
      </w:r>
    </w:p>
    <w:p w:rsidR="00D14473" w:rsidRDefault="00D14473" w:rsidP="00D14473">
      <w:r>
        <w:t xml:space="preserve">Tucker </w:t>
      </w:r>
      <w:r>
        <w:rPr>
          <w:rStyle w:val="Style13ptBold"/>
        </w:rPr>
        <w:t>Hutchinson</w:t>
      </w:r>
      <w:r>
        <w:t>, Project Officer, Next Generation Overhead Persistent Infrared Program, Remote Sensing Directorate, U.S. Air Force, “An Economic Approach to Deterrence,” AIR &amp; SPACE POWER JOURNAL v. 33 n. 1, Spring 20</w:t>
      </w:r>
      <w:r>
        <w:rPr>
          <w:rStyle w:val="Style13ptBold"/>
        </w:rPr>
        <w:t>19</w:t>
      </w:r>
      <w:r>
        <w:t>, p. 83-84.</w:t>
      </w:r>
      <w:r w:rsidR="001E2B55" w:rsidRPr="001E2B55">
        <w:rPr>
          <w:b/>
          <w:sz w:val="20"/>
          <w:szCs w:val="20"/>
        </w:rPr>
        <w:t xml:space="preserve"> </w:t>
      </w:r>
      <w:r w:rsidR="001E2B55" w:rsidRPr="00A33AC5">
        <w:rPr>
          <w:b/>
          <w:sz w:val="20"/>
          <w:szCs w:val="20"/>
        </w:rPr>
        <w:t>****NCC’19 Novice Packet****</w:t>
      </w:r>
    </w:p>
    <w:p w:rsidR="00D14473" w:rsidRDefault="00D14473" w:rsidP="00D14473"/>
    <w:p w:rsidR="00D14473" w:rsidRDefault="00D14473" w:rsidP="00D14473">
      <w:r>
        <w:t xml:space="preserve">Third, </w:t>
      </w:r>
      <w:r w:rsidRPr="00293AC6">
        <w:rPr>
          <w:rStyle w:val="StyleUnderline"/>
          <w:highlight w:val="yellow"/>
        </w:rPr>
        <w:t>US intelligence helps highlight Chinese and Russian motives.</w:t>
      </w:r>
      <w:r>
        <w:t xml:space="preserve"> </w:t>
      </w:r>
      <w:r w:rsidRPr="00293AC6">
        <w:rPr>
          <w:rStyle w:val="StyleUnderline"/>
          <w:highlight w:val="yellow"/>
        </w:rPr>
        <w:t>The Worldwide Threat Assessment</w:t>
      </w:r>
      <w:r>
        <w:t xml:space="preserve"> of the US Intelligence Community bolsters the evidence already examined. The assessment </w:t>
      </w:r>
      <w:r w:rsidRPr="00293AC6">
        <w:rPr>
          <w:rStyle w:val="StyleUnderline"/>
          <w:highlight w:val="yellow"/>
        </w:rPr>
        <w:t>calls out the BRI as a method “to expand China’s</w:t>
      </w:r>
      <w:r w:rsidRPr="00293AC6">
        <w:rPr>
          <w:rStyle w:val="StyleUnderline"/>
        </w:rPr>
        <w:t xml:space="preserve"> </w:t>
      </w:r>
      <w:r>
        <w:t xml:space="preserve">economic reach and </w:t>
      </w:r>
      <w:r w:rsidRPr="00293AC6">
        <w:rPr>
          <w:rStyle w:val="StyleUnderline"/>
          <w:highlight w:val="yellow"/>
        </w:rPr>
        <w:t>political influence</w:t>
      </w:r>
      <w:r>
        <w:t xml:space="preserve"> across Eurasia, Africa, and the Pacific through infrastructure projects.”17 It </w:t>
      </w:r>
      <w:r w:rsidRPr="00293AC6">
        <w:rPr>
          <w:rStyle w:val="StyleUnderline"/>
          <w:highlight w:val="yellow"/>
        </w:rPr>
        <w:t>recognizes Russia’s use of “aggressive tactics to bolster its standing as a great power</w:t>
      </w:r>
      <w:r w:rsidRPr="00293AC6">
        <w:rPr>
          <w:rStyle w:val="StyleUnderline"/>
        </w:rPr>
        <w:t xml:space="preserve">, secure a ‘sphere of influence’ </w:t>
      </w:r>
      <w:r w:rsidRPr="00293AC6">
        <w:rPr>
          <w:rStyle w:val="StyleUnderline"/>
          <w:highlight w:val="yellow"/>
        </w:rPr>
        <w:t>in the post-Soviet space</w:t>
      </w:r>
      <w:r w:rsidRPr="00293AC6">
        <w:rPr>
          <w:rStyle w:val="StyleUnderline"/>
        </w:rPr>
        <w:t>, weaken the United States, and undermine Euro-Atlantic unity.</w:t>
      </w:r>
      <w:r w:rsidRPr="00293AC6">
        <w:rPr>
          <w:rStyle w:val="StyleUnderline"/>
          <w:highlight w:val="yellow"/>
        </w:rPr>
        <w:t>”</w:t>
      </w:r>
      <w:r>
        <w:t xml:space="preserve">18 It is important to note the recurrence of multipolarization and ultimately a desire for power. The NSS unequivocally states the intentions of the nations—to “challenge American power, influence, and interests, attempting to erode American security and prosperity. . . to make economies less free and less fair. . .”19 Again, a desire for power— the great continuity in history. Not only are </w:t>
      </w:r>
      <w:r w:rsidRPr="00293AC6">
        <w:rPr>
          <w:rStyle w:val="StyleUnderline"/>
          <w:highlight w:val="yellow"/>
        </w:rPr>
        <w:t>China and Russia</w:t>
      </w:r>
      <w:r>
        <w:t xml:space="preserve"> </w:t>
      </w:r>
      <w:r w:rsidRPr="00293AC6">
        <w:rPr>
          <w:rStyle w:val="StyleUnderline"/>
          <w:highlight w:val="yellow"/>
        </w:rPr>
        <w:t>pursu</w:t>
      </w:r>
      <w:r>
        <w:t>ing their own power, but they are doing so “</w:t>
      </w:r>
      <w:r w:rsidRPr="00293AC6">
        <w:rPr>
          <w:rStyle w:val="StyleUnderline"/>
          <w:highlight w:val="yellow"/>
        </w:rPr>
        <w:t>at the expense of the sovereignty of others,”</w:t>
      </w:r>
      <w:r>
        <w:t xml:space="preserve"> intending to “shape a world consistent with their authoritarian model.”20</w:t>
      </w:r>
    </w:p>
    <w:p w:rsidR="00D14473" w:rsidRDefault="00D14473" w:rsidP="00D14473">
      <w:r w:rsidRPr="00293AC6">
        <w:rPr>
          <w:rStyle w:val="StyleUnderline"/>
          <w:highlight w:val="yellow"/>
        </w:rPr>
        <w:t xml:space="preserve">Looking at </w:t>
      </w:r>
      <w:r w:rsidRPr="00293AC6">
        <w:rPr>
          <w:rStyle w:val="StyleUnderline"/>
        </w:rPr>
        <w:t xml:space="preserve">all three of these sources of evidence for motives—(1) </w:t>
      </w:r>
      <w:r w:rsidRPr="00293AC6">
        <w:rPr>
          <w:rStyle w:val="StyleUnderline"/>
          <w:highlight w:val="yellow"/>
        </w:rPr>
        <w:t xml:space="preserve">Chinese and Russian policy, </w:t>
      </w:r>
      <w:r w:rsidRPr="00293AC6">
        <w:rPr>
          <w:rStyle w:val="StyleUnderline"/>
        </w:rPr>
        <w:t xml:space="preserve">(2) </w:t>
      </w:r>
      <w:r w:rsidRPr="00293AC6">
        <w:rPr>
          <w:rStyle w:val="StyleUnderline"/>
          <w:highlight w:val="yellow"/>
        </w:rPr>
        <w:t xml:space="preserve">economic analysis, and </w:t>
      </w:r>
      <w:r w:rsidRPr="00293AC6">
        <w:rPr>
          <w:rStyle w:val="StyleUnderline"/>
        </w:rPr>
        <w:t xml:space="preserve">(3) </w:t>
      </w:r>
      <w:r w:rsidRPr="00293AC6">
        <w:rPr>
          <w:rStyle w:val="StyleUnderline"/>
          <w:highlight w:val="yellow"/>
        </w:rPr>
        <w:t>US intelligence</w:t>
      </w:r>
      <w:r>
        <w:t>—</w:t>
      </w:r>
      <w:r w:rsidRPr="00974F54">
        <w:rPr>
          <w:rStyle w:val="Emphasis"/>
          <w:highlight w:val="yellow"/>
        </w:rPr>
        <w:t>tells a consistent story</w:t>
      </w:r>
      <w:r>
        <w:t xml:space="preserve">. All three sources make it clear that both </w:t>
      </w:r>
      <w:r w:rsidRPr="00974F54">
        <w:rPr>
          <w:rStyle w:val="Emphasis"/>
          <w:highlight w:val="yellow"/>
        </w:rPr>
        <w:t>China and Russia seek power</w:t>
      </w:r>
      <w:r>
        <w:t>, even at the expense of other nations. China is expanding its infrastructure and becoming the primary lender in Asia, and Russia is playing to its strengths of exporting its goods to the world. An understanding of these motives and methods will prove crucial in developing deterrence strategy.</w:t>
      </w:r>
    </w:p>
    <w:p w:rsidR="00D14473" w:rsidRDefault="00D14473" w:rsidP="00D14473">
      <w:r w:rsidRPr="00293AC6">
        <w:rPr>
          <w:rStyle w:val="StyleUnderline"/>
        </w:rPr>
        <w:t>Space now enters the discussion.</w:t>
      </w:r>
      <w:r>
        <w:t xml:space="preserve"> </w:t>
      </w:r>
      <w:r w:rsidRPr="00293AC6">
        <w:rPr>
          <w:rStyle w:val="StyleUnderline"/>
        </w:rPr>
        <w:t>What are China and Russia doing in space</w:t>
      </w:r>
      <w:r>
        <w:t xml:space="preserve">, and how are these actions presenting challenges to the US? The Sec. 1601 report to Congress, Space Acquisition and Management and Oversight, notes </w:t>
      </w:r>
      <w:r w:rsidRPr="00293AC6">
        <w:rPr>
          <w:rStyle w:val="StyleUnderline"/>
          <w:highlight w:val="yellow"/>
        </w:rPr>
        <w:t>China and Russia</w:t>
      </w:r>
      <w:r>
        <w:t xml:space="preserve"> “</w:t>
      </w:r>
      <w:r w:rsidRPr="00293AC6">
        <w:rPr>
          <w:rStyle w:val="StyleUnderline"/>
          <w:highlight w:val="yellow"/>
        </w:rPr>
        <w:t>are</w:t>
      </w:r>
      <w:r>
        <w:t xml:space="preserve"> </w:t>
      </w:r>
      <w:r>
        <w:lastRenderedPageBreak/>
        <w:t xml:space="preserve">explicitly </w:t>
      </w:r>
      <w:r w:rsidRPr="00293AC6">
        <w:rPr>
          <w:rStyle w:val="StyleUnderline"/>
          <w:highlight w:val="yellow"/>
        </w:rPr>
        <w:t xml:space="preserve">pursuing space warfighting capabilities to neutralize US </w:t>
      </w:r>
      <w:r w:rsidRPr="00293AC6">
        <w:rPr>
          <w:rStyle w:val="StyleUnderline"/>
        </w:rPr>
        <w:t xml:space="preserve">space </w:t>
      </w:r>
      <w:r w:rsidRPr="00293AC6">
        <w:rPr>
          <w:rStyle w:val="StyleUnderline"/>
          <w:highlight w:val="yellow"/>
        </w:rPr>
        <w:t xml:space="preserve">capabilities </w:t>
      </w:r>
      <w:r w:rsidRPr="00293AC6">
        <w:rPr>
          <w:rStyle w:val="StyleUnderline"/>
        </w:rPr>
        <w:t>during a time of conflict</w:t>
      </w:r>
      <w:r>
        <w:t>” to include “counter-space capabilities such as jamming, dazzling, and cyberattacks.”21 Both countries are pursing “anti-satellite (ASAT) weapons as a means to reduce military effectiveness.”22 Cyber attacks have proven extremely effective, “as they are low-cost, relatively low-risk, and deniable ways to retaliate against adversaries, to shape foreign perceptions, and to influence populations.”23 These countries are taking deliberate steps to deny the US the ability to fight wars. If the US does not respond and modernize effectively, it will be hindered in numerous areas but namely its war-fighting ability. For the US,“unfettered access to and freedom to operate in space” is a “vital interest.”24 Actions to deny the US the ability to fight wars must be placed into the context of the prior discussion—China and Russia seek power, and the ability of the US to dominate in war fighting directly and substantially restricts their power in a time of conflict. Their actions to deny space are extensions of their intent to create a new international order and power landscape.</w:t>
      </w:r>
    </w:p>
    <w:p w:rsidR="00D14473" w:rsidRDefault="00D14473" w:rsidP="00D14473">
      <w:r>
        <w:t xml:space="preserve">Currently, everything explored has laid a necessary foundation for understanding the revisionist powers whom the US needs to deter. </w:t>
      </w:r>
      <w:r w:rsidRPr="00293AC6">
        <w:rPr>
          <w:rStyle w:val="StyleUnderline"/>
          <w:highlight w:val="yellow"/>
        </w:rPr>
        <w:t xml:space="preserve">But how does the US strengthen deterrence </w:t>
      </w:r>
      <w:r w:rsidRPr="00293AC6">
        <w:rPr>
          <w:rStyle w:val="StyleUnderline"/>
        </w:rPr>
        <w:t>in space</w:t>
      </w:r>
      <w:r w:rsidRPr="00293AC6">
        <w:rPr>
          <w:rStyle w:val="StyleUnderline"/>
          <w:highlight w:val="yellow"/>
        </w:rPr>
        <w:t>?</w:t>
      </w:r>
      <w:r w:rsidRPr="00293AC6">
        <w:rPr>
          <w:rStyle w:val="StyleUnderline"/>
        </w:rPr>
        <w:t xml:space="preserve"> </w:t>
      </w:r>
      <w:r>
        <w:t>Specifically, how can strategy, policy, and systems dissuade China and Russia from choosing to bring the fight into the space domain?</w:t>
      </w:r>
    </w:p>
    <w:p w:rsidR="00D14473" w:rsidRDefault="00D14473" w:rsidP="00D14473">
      <w:r w:rsidRPr="00293AC6">
        <w:rPr>
          <w:rStyle w:val="StyleUnderline"/>
          <w:highlight w:val="yellow"/>
        </w:rPr>
        <w:t>To deter means “to prevent the occurrence of.”</w:t>
      </w:r>
      <w:r>
        <w:t>25 Commonly, there are two ways to deter an enemy attack: (1) make it costly to attack (“deterrence by punishment”), or (2) make it difficult to attack in the first place (“deterrence by denial”).26 A third and fourth method will be added here—(3) to decrease the benefits of attack (the inverse of the first method), and (4) to mitigate the enemy’s incentive to attack. Mitigating the incentive is using alternative means to fulfill the driving desire of the enemy so that an attack is a less attractive option to fulfill those desires. Policy, strategy, and systems can all be used as effective tools with these four deterrence methods in mind.</w:t>
      </w:r>
    </w:p>
    <w:p w:rsidR="00D14473" w:rsidRDefault="00D14473" w:rsidP="00D14473">
      <w:r w:rsidRPr="00017A37">
        <w:rPr>
          <w:rStyle w:val="StyleUnderline"/>
          <w:highlight w:val="yellow"/>
        </w:rPr>
        <w:t>The policy must be clear, unambiguous, and consistent. The US needs to make it clear</w:t>
      </w:r>
      <w:r>
        <w:t xml:space="preserve"> that </w:t>
      </w:r>
      <w:r w:rsidRPr="00017A37">
        <w:rPr>
          <w:rStyle w:val="StyleUnderline"/>
          <w:highlight w:val="yellow"/>
        </w:rPr>
        <w:t>it will preserve principles of freedom</w:t>
      </w:r>
      <w:r>
        <w:t xml:space="preserve"> and peace</w:t>
      </w:r>
      <w:r w:rsidRPr="00017A37">
        <w:rPr>
          <w:rStyle w:val="StyleUnderline"/>
          <w:highlight w:val="yellow"/>
        </w:rPr>
        <w:t>.</w:t>
      </w:r>
      <w:r>
        <w:t xml:space="preserve"> In the case of this revisionist power emergence, </w:t>
      </w:r>
      <w:r w:rsidRPr="00017A37">
        <w:rPr>
          <w:rStyle w:val="StyleUnderline"/>
          <w:highlight w:val="yellow"/>
        </w:rPr>
        <w:t>China and Russia are seeking power over freedom.</w:t>
      </w:r>
      <w:r>
        <w:t xml:space="preserve"> They are willing to suppress ideas and values for the sake of influence and control, and the US needs to make it clear that this will not be tolerated. At the same time, however, the US needs to strive toward an understanding and partnership with its competitors. A policy that falls too far on one end of the spectrum will fail—too harsh, and war is likely; too soft, and freedom and peace will not be preserved.</w:t>
      </w:r>
    </w:p>
    <w:p w:rsidR="00D14473" w:rsidRDefault="00D14473" w:rsidP="00D14473"/>
    <w:p w:rsidR="00D14473" w:rsidRPr="00FC622E" w:rsidRDefault="00D14473" w:rsidP="00D14473"/>
    <w:p w:rsidR="00D14473" w:rsidRPr="00D14473" w:rsidRDefault="00D14473" w:rsidP="00D14473"/>
    <w:p w:rsidR="00D14473" w:rsidRDefault="00D14473" w:rsidP="00D14473">
      <w:pPr>
        <w:pStyle w:val="Heading3"/>
      </w:pPr>
      <w:r>
        <w:lastRenderedPageBreak/>
        <w:t>Deterrence: A2 “No China Incentive”</w:t>
      </w:r>
    </w:p>
    <w:p w:rsidR="00D14473" w:rsidRPr="0050697B" w:rsidRDefault="00D14473" w:rsidP="00D14473"/>
    <w:p w:rsidR="00D14473" w:rsidRPr="00AC4FCA" w:rsidRDefault="00D14473" w:rsidP="00D14473">
      <w:pPr>
        <w:pStyle w:val="Heading4"/>
        <w:rPr>
          <w:rFonts w:cs="Arial"/>
        </w:rPr>
      </w:pPr>
      <w:r w:rsidRPr="00AC4FCA">
        <w:rPr>
          <w:rFonts w:cs="Arial"/>
        </w:rPr>
        <w:t>China is willing to fight in space—doctrine</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15-16.</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AC4FCA">
        <w:t xml:space="preserve">Although </w:t>
      </w:r>
      <w:r w:rsidRPr="000F4920">
        <w:rPr>
          <w:rStyle w:val="StyleUnderline"/>
        </w:rPr>
        <w:t>China</w:t>
      </w:r>
      <w:r w:rsidRPr="00AC4FCA">
        <w:t xml:space="preserve"> publicly </w:t>
      </w:r>
      <w:r w:rsidRPr="000F4920">
        <w:rPr>
          <w:rStyle w:val="StyleUnderline"/>
        </w:rPr>
        <w:t>states</w:t>
      </w:r>
      <w:r w:rsidRPr="00AC4FCA">
        <w:t xml:space="preserve"> </w:t>
      </w:r>
      <w:r w:rsidRPr="000F4920">
        <w:rPr>
          <w:rStyle w:val="StyleUnderline"/>
        </w:rPr>
        <w:t>its</w:t>
      </w:r>
      <w:r w:rsidRPr="00AC4FCA">
        <w:t xml:space="preserve"> </w:t>
      </w:r>
      <w:r w:rsidRPr="000F4920">
        <w:rPr>
          <w:rStyle w:val="StyleUnderline"/>
        </w:rPr>
        <w:t>belief in the peaceful</w:t>
      </w:r>
      <w:r w:rsidRPr="00AC4FCA">
        <w:t xml:space="preserve"> </w:t>
      </w:r>
      <w:r w:rsidRPr="000F4920">
        <w:rPr>
          <w:rStyle w:val="StyleUnderline"/>
        </w:rPr>
        <w:t>uses of space, this should not disguise the fact that</w:t>
      </w:r>
      <w:r w:rsidRPr="00AC4FCA">
        <w:t xml:space="preserve"> </w:t>
      </w:r>
      <w:r w:rsidRPr="000F4920">
        <w:rPr>
          <w:rStyle w:val="StyleUnderline"/>
        </w:rPr>
        <w:t>China’s behavior</w:t>
      </w:r>
      <w:r w:rsidRPr="00AC4FCA">
        <w:t xml:space="preserve"> and past statements </w:t>
      </w:r>
      <w:r w:rsidRPr="000F4920">
        <w:rPr>
          <w:rStyle w:val="StyleUnderline"/>
        </w:rPr>
        <w:t>support the idea</w:t>
      </w:r>
      <w:r w:rsidRPr="00AC4FCA">
        <w:t xml:space="preserve"> that </w:t>
      </w:r>
      <w:r w:rsidRPr="000F4920">
        <w:rPr>
          <w:rStyle w:val="StyleUnderline"/>
        </w:rPr>
        <w:t>space is a warfighting domain</w:t>
      </w:r>
      <w:r w:rsidRPr="00AC4FCA">
        <w:t xml:space="preserve">. PLA Air Force Commander General Xu Qilang is on record as stating his belief that the militarization of space is a “historic inevitability.”42 General John Hyten, the Commander of U.S. Strategic Command, noted that while China is a vocal supporter of the Peaceful Uses of Outer Space, “at the same time they’re the most aggressive nation in the world, building weapons that will challenge the United States in space in the future.”43 </w:t>
      </w:r>
      <w:r w:rsidRPr="000C0F93">
        <w:rPr>
          <w:rStyle w:val="StyleUnderline"/>
        </w:rPr>
        <w:t>Those who believe that China will follow</w:t>
      </w:r>
      <w:r w:rsidRPr="00AC4FCA">
        <w:t xml:space="preserve"> “</w:t>
      </w:r>
      <w:r w:rsidRPr="000C0F93">
        <w:rPr>
          <w:rStyle w:val="StyleUnderline"/>
        </w:rPr>
        <w:t>rules of the road” when the stakes are high need only</w:t>
      </w:r>
      <w:r w:rsidRPr="00AC4FCA">
        <w:t xml:space="preserve"> </w:t>
      </w:r>
      <w:r w:rsidRPr="000C0F93">
        <w:rPr>
          <w:rStyle w:val="StyleUnderline"/>
        </w:rPr>
        <w:t>look at China’s behavior in proximity to U.S. vessels on</w:t>
      </w:r>
      <w:r w:rsidRPr="00AC4FCA">
        <w:t xml:space="preserve"> </w:t>
      </w:r>
      <w:r w:rsidRPr="000C0F93">
        <w:rPr>
          <w:rStyle w:val="StyleUnderline"/>
        </w:rPr>
        <w:t>the high seas</w:t>
      </w:r>
      <w:r w:rsidRPr="00AC4FCA">
        <w:t>, where it sometimes flouts the internationally agreed-upon rules of the road.44</w:t>
      </w:r>
    </w:p>
    <w:p w:rsidR="00D14473" w:rsidRPr="00AC4FCA" w:rsidRDefault="00D14473" w:rsidP="00D14473">
      <w:r w:rsidRPr="00AC4FCA">
        <w:t xml:space="preserve">Chinese </w:t>
      </w:r>
      <w:r w:rsidRPr="000C0F93">
        <w:rPr>
          <w:rStyle w:val="StyleUnderline"/>
        </w:rPr>
        <w:t>military strategists today view space as a military</w:t>
      </w:r>
      <w:r w:rsidRPr="00AC4FCA">
        <w:t xml:space="preserve"> </w:t>
      </w:r>
      <w:r w:rsidRPr="000C0F93">
        <w:rPr>
          <w:rStyle w:val="StyleUnderline"/>
        </w:rPr>
        <w:t>domain essential to China’s defense and general security</w:t>
      </w:r>
      <w:r w:rsidRPr="00AC4FCA">
        <w:t xml:space="preserve">, a position that has been ratified in China’s National Security Law.45 Given the significant reliance the United States places on space-based military intelligence and communications assets, </w:t>
      </w:r>
      <w:r w:rsidRPr="000C0F93">
        <w:rPr>
          <w:rStyle w:val="StyleUnderline"/>
        </w:rPr>
        <w:t>some Chinese analysts believe</w:t>
      </w:r>
      <w:r w:rsidRPr="00AC4FCA">
        <w:t xml:space="preserve"> </w:t>
      </w:r>
      <w:r w:rsidRPr="000C0F93">
        <w:rPr>
          <w:rStyle w:val="StyleUnderline"/>
        </w:rPr>
        <w:t>their loss would deny the U</w:t>
      </w:r>
      <w:r w:rsidRPr="00AC4FCA">
        <w:t xml:space="preserve">nited </w:t>
      </w:r>
      <w:r w:rsidRPr="000C0F93">
        <w:rPr>
          <w:rStyle w:val="StyleUnderline"/>
        </w:rPr>
        <w:t>S</w:t>
      </w:r>
      <w:r w:rsidRPr="00AC4FCA">
        <w:t xml:space="preserve">tates military </w:t>
      </w:r>
      <w:r w:rsidRPr="000C0F93">
        <w:rPr>
          <w:rStyle w:val="StyleUnderline"/>
        </w:rPr>
        <w:t>victory</w:t>
      </w:r>
      <w:r w:rsidRPr="00AC4FCA">
        <w:t xml:space="preserve"> </w:t>
      </w:r>
      <w:r w:rsidRPr="000C0F93">
        <w:rPr>
          <w:rStyle w:val="StyleUnderline"/>
        </w:rPr>
        <w:t>in</w:t>
      </w:r>
      <w:r w:rsidRPr="00AC4FCA">
        <w:t xml:space="preserve"> </w:t>
      </w:r>
      <w:r w:rsidRPr="000C0F93">
        <w:rPr>
          <w:rStyle w:val="StyleUnderline"/>
        </w:rPr>
        <w:t>a</w:t>
      </w:r>
      <w:r w:rsidRPr="00AC4FCA">
        <w:t xml:space="preserve"> regional </w:t>
      </w:r>
      <w:r w:rsidRPr="000C0F93">
        <w:rPr>
          <w:rStyle w:val="StyleUnderline"/>
        </w:rPr>
        <w:t>conflict</w:t>
      </w:r>
      <w:r w:rsidRPr="00AC4FCA">
        <w:t>.46 According to Chinese strategist Wang Hucheng almost 20 years ago, “…for countries that can never win a war with the United States by using the method of tanks and planes, attacking the U.S. space system may be an irresistible and most tempting choice.”47</w:t>
      </w:r>
    </w:p>
    <w:p w:rsidR="00D14473" w:rsidRPr="00AC4FCA" w:rsidRDefault="00D14473" w:rsidP="00D14473">
      <w:r w:rsidRPr="00AC4FCA">
        <w:t xml:space="preserve">To support this approach, </w:t>
      </w:r>
      <w:r w:rsidRPr="000C0F93">
        <w:rPr>
          <w:rStyle w:val="StyleUnderline"/>
        </w:rPr>
        <w:t>the PLA has developed over</w:t>
      </w:r>
      <w:r w:rsidRPr="00AC4FCA">
        <w:t xml:space="preserve"> </w:t>
      </w:r>
      <w:r w:rsidRPr="000C0F93">
        <w:rPr>
          <w:rStyle w:val="StyleUnderline"/>
        </w:rPr>
        <w:t>the years a range of capabilities for flexible and precise deterrence against threats to its core interests</w:t>
      </w:r>
      <w:r w:rsidRPr="00BC2FED">
        <w:rPr>
          <w:rStyle w:val="StyleUnderline"/>
        </w:rPr>
        <w:t>. A critical part of the</w:t>
      </w:r>
      <w:r w:rsidRPr="00AC4FCA">
        <w:t xml:space="preserve"> </w:t>
      </w:r>
      <w:r w:rsidRPr="00BC2FED">
        <w:rPr>
          <w:rStyle w:val="StyleUnderline"/>
        </w:rPr>
        <w:t>anti-access/area denial strategy</w:t>
      </w:r>
      <w:r w:rsidRPr="00AC4FCA">
        <w:t xml:space="preserve"> (called “Active Defense” by China) pursued by China </w:t>
      </w:r>
      <w:r w:rsidRPr="00BC2FED">
        <w:rPr>
          <w:rStyle w:val="StyleUnderline"/>
        </w:rPr>
        <w:t>is the ability to oppose other</w:t>
      </w:r>
      <w:r w:rsidRPr="00AC4FCA">
        <w:t xml:space="preserve"> </w:t>
      </w:r>
      <w:r w:rsidRPr="00BC2FED">
        <w:rPr>
          <w:rStyle w:val="StyleUnderline"/>
        </w:rPr>
        <w:t>military forces</w:t>
      </w:r>
      <w:r w:rsidRPr="00AC4FCA">
        <w:t xml:space="preserve"> that </w:t>
      </w:r>
      <w:r w:rsidRPr="00BC2FED">
        <w:rPr>
          <w:rStyle w:val="StyleUnderline"/>
        </w:rPr>
        <w:t>have entered their sphere</w:t>
      </w:r>
      <w:r w:rsidRPr="00AC4FCA">
        <w:t xml:space="preserve"> of influence by denying command, control and communications as well as the operability of airbases and ports, which would not be possible without the aid of space.48 As part of its “active defense” concept, defensive counterattacks may be used to respond to an attack or disrupt an adversary’s preparations to attack.49 </w:t>
      </w:r>
      <w:r w:rsidRPr="00BC2FED">
        <w:rPr>
          <w:rStyle w:val="StyleUnderline"/>
        </w:rPr>
        <w:t>The strategy of denying access</w:t>
      </w:r>
      <w:r w:rsidRPr="00AC4FCA">
        <w:t xml:space="preserve"> </w:t>
      </w:r>
      <w:r w:rsidRPr="00BC2FED">
        <w:rPr>
          <w:rStyle w:val="StyleUnderline"/>
        </w:rPr>
        <w:t>requires counterforce targeting, which includes</w:t>
      </w:r>
      <w:r w:rsidRPr="00AC4FCA">
        <w:t xml:space="preserve"> target </w:t>
      </w:r>
      <w:r w:rsidRPr="00BC2FED">
        <w:rPr>
          <w:rStyle w:val="StyleUnderline"/>
        </w:rPr>
        <w:t>detection</w:t>
      </w:r>
      <w:r w:rsidRPr="00AC4FCA">
        <w:t>, delivery of weapons precisely on target, and tracking and conducting hit assessment (understanding what is happening on the battlefield). This requires a significant command, control, communications network and intelligence, surveillance, and reconnaissance capabilities, much of which is reliant on space systems.</w:t>
      </w:r>
    </w:p>
    <w:p w:rsidR="00D14473" w:rsidRPr="00AC4FCA" w:rsidRDefault="00D14473" w:rsidP="00D14473">
      <w:r w:rsidRPr="00BC2FED">
        <w:rPr>
          <w:rStyle w:val="StyleUnderline"/>
        </w:rPr>
        <w:t>According to two analysts</w:t>
      </w:r>
      <w:r w:rsidRPr="00AC4FCA">
        <w:t xml:space="preserve"> for the PLA, “[</w:t>
      </w:r>
      <w:r w:rsidRPr="00BC2FED">
        <w:rPr>
          <w:rStyle w:val="StyleUnderline"/>
        </w:rPr>
        <w:t>a]nti-satellite</w:t>
      </w:r>
      <w:r w:rsidRPr="00AC4FCA">
        <w:t xml:space="preserve"> </w:t>
      </w:r>
      <w:r w:rsidRPr="00BC2FED">
        <w:rPr>
          <w:rStyle w:val="StyleUnderline"/>
        </w:rPr>
        <w:t>weapons</w:t>
      </w:r>
      <w:r w:rsidRPr="00AC4FCA">
        <w:t xml:space="preserve"> </w:t>
      </w:r>
      <w:r w:rsidRPr="00BC2FED">
        <w:rPr>
          <w:rStyle w:val="StyleUnderline"/>
        </w:rPr>
        <w:t>can be developed</w:t>
      </w:r>
      <w:r w:rsidRPr="00AC4FCA">
        <w:t xml:space="preserve"> at low cost </w:t>
      </w:r>
      <w:r w:rsidRPr="00BC2FED">
        <w:rPr>
          <w:rStyle w:val="StyleUnderline"/>
        </w:rPr>
        <w:t>and</w:t>
      </w:r>
      <w:r w:rsidRPr="00AC4FCA">
        <w:t xml:space="preserve"> can </w:t>
      </w:r>
      <w:r w:rsidRPr="00BC2FED">
        <w:rPr>
          <w:rStyle w:val="StyleUnderline"/>
        </w:rPr>
        <w:t>strike</w:t>
      </w:r>
      <w:r w:rsidRPr="00AC4FCA">
        <w:t xml:space="preserve"> at the enemy’s enormously expensive yet vulnerable space systems that will become an important option...to deter...powerful enemies....”50 China understands the importance of space to pursuing strategic objectives and has learned from the lessons of wars and conflicts fought by the United States. Chinese military analysts understand that space superiority should be the goal of any military operation, and that, where possible, efforts should be made to deny the enemy information from its space-based assets. Indeed, they write, </w:t>
      </w:r>
      <w:r w:rsidRPr="00BC2FED">
        <w:rPr>
          <w:rStyle w:val="StyleUnderline"/>
        </w:rPr>
        <w:t>space is</w:t>
      </w:r>
      <w:r w:rsidRPr="00AC4FCA">
        <w:t xml:space="preserve"> now </w:t>
      </w:r>
      <w:r w:rsidRPr="00BC2FED">
        <w:rPr>
          <w:rStyle w:val="StyleUnderline"/>
        </w:rPr>
        <w:t>the center of gravity in military</w:t>
      </w:r>
      <w:r w:rsidRPr="00AC4FCA">
        <w:t xml:space="preserve"> </w:t>
      </w:r>
      <w:r w:rsidRPr="00BC2FED">
        <w:rPr>
          <w:rStyle w:val="StyleUnderline"/>
        </w:rPr>
        <w:t>operations</w:t>
      </w:r>
      <w:r w:rsidRPr="00AC4FCA">
        <w:t xml:space="preserve">, and heavy emphasis is placed on gaining the initiative at the outset of a conflict, potentially striving “to attack first at the campaign and tactical level in order to maintain the space battlefield initiative.”51 In this way, gaining the initiative in space can allow the conduct of a quick war that is decisive and less than full-scale. Having the ability to destroy or disable enemy satellites can act as a deterrent against the use of force in general. Chinese analysts believe that this capability can deter a country from even becoming involved in conflict, which is a premise we explore in Chapter 4.52 </w:t>
      </w:r>
    </w:p>
    <w:p w:rsidR="00D14473" w:rsidRDefault="00D14473" w:rsidP="00D14473"/>
    <w:p w:rsidR="00D14473" w:rsidRPr="00AC4FCA" w:rsidRDefault="00D14473" w:rsidP="00D14473">
      <w:pPr>
        <w:pStyle w:val="Heading4"/>
        <w:rPr>
          <w:rFonts w:cs="Arial"/>
        </w:rPr>
      </w:pPr>
      <w:r w:rsidRPr="00AC4FCA">
        <w:rPr>
          <w:rFonts w:cs="Arial"/>
        </w:rPr>
        <w:t>China</w:t>
      </w:r>
      <w:r>
        <w:rPr>
          <w:rFonts w:cs="Arial"/>
        </w:rPr>
        <w:t xml:space="preserve"> is a </w:t>
      </w:r>
      <w:r w:rsidRPr="00AC4FCA">
        <w:rPr>
          <w:rFonts w:cs="Arial"/>
        </w:rPr>
        <w:t>space threat</w:t>
      </w:r>
    </w:p>
    <w:p w:rsidR="00D14473" w:rsidRPr="00AC4FCA" w:rsidRDefault="00D14473" w:rsidP="00D14473">
      <w:r w:rsidRPr="00AC4FCA">
        <w:t xml:space="preserve">Steve </w:t>
      </w:r>
      <w:r w:rsidRPr="00AC4FCA">
        <w:rPr>
          <w:rStyle w:val="Style13ptBold"/>
        </w:rPr>
        <w:t>Lambakis</w:t>
      </w:r>
      <w:r w:rsidRPr="00AC4FCA">
        <w:t>, PhD, Catholic University, Editor, Cmoparatvie Strategy, and Director of Space Studies, NIPP, A GUIDE FOR THINKING ABOUT SPACE DETERRENCE AND CHINA, National Institute for Public Policy, 20</w:t>
      </w:r>
      <w:r w:rsidRPr="00AC4FCA">
        <w:rPr>
          <w:rStyle w:val="Style13ptBold"/>
        </w:rPr>
        <w:t>19</w:t>
      </w:r>
      <w:r w:rsidRPr="00AC4FCA">
        <w:t>, p. 11-12.</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E60DC2">
        <w:rPr>
          <w:rStyle w:val="StyleUnderline"/>
        </w:rPr>
        <w:t>The Chinese place a high value on deterrence through</w:t>
      </w:r>
      <w:r w:rsidRPr="00AC4FCA">
        <w:t xml:space="preserve"> </w:t>
      </w:r>
      <w:r w:rsidRPr="00E60DC2">
        <w:rPr>
          <w:rStyle w:val="StyleUnderline"/>
        </w:rPr>
        <w:t>military strength</w:t>
      </w:r>
      <w:r w:rsidRPr="00AC4FCA">
        <w:t xml:space="preserve">. In their view, </w:t>
      </w:r>
      <w:r w:rsidRPr="00E60DC2">
        <w:rPr>
          <w:rStyle w:val="StyleUnderline"/>
        </w:rPr>
        <w:t>the objective of deterrence is to achieve momentum</w:t>
      </w:r>
      <w:r w:rsidRPr="00AC4FCA">
        <w:t xml:space="preserve"> over the enemy. </w:t>
      </w:r>
      <w:r w:rsidRPr="00E60DC2">
        <w:rPr>
          <w:rStyle w:val="StyleUnderline"/>
        </w:rPr>
        <w:t>Chinese</w:t>
      </w:r>
      <w:r w:rsidRPr="00AC4FCA">
        <w:t xml:space="preserve"> </w:t>
      </w:r>
      <w:r w:rsidRPr="00E60DC2">
        <w:rPr>
          <w:rStyle w:val="StyleUnderline"/>
        </w:rPr>
        <w:t>doctrine emphasizes</w:t>
      </w:r>
      <w:r w:rsidRPr="00AC4FCA">
        <w:t xml:space="preserve"> that “</w:t>
      </w:r>
      <w:r w:rsidRPr="00E60DC2">
        <w:rPr>
          <w:rStyle w:val="StyleUnderline"/>
        </w:rPr>
        <w:t>the preparation of strength is</w:t>
      </w:r>
      <w:r w:rsidRPr="00AC4FCA">
        <w:t xml:space="preserve"> the </w:t>
      </w:r>
      <w:r w:rsidRPr="00E60DC2">
        <w:rPr>
          <w:rStyle w:val="StyleUnderline"/>
        </w:rPr>
        <w:t>essential</w:t>
      </w:r>
      <w:r w:rsidRPr="00AC4FCA">
        <w:t xml:space="preserve"> </w:t>
      </w:r>
      <w:r w:rsidRPr="00E60DC2">
        <w:rPr>
          <w:rStyle w:val="StyleUnderline"/>
        </w:rPr>
        <w:t>and</w:t>
      </w:r>
      <w:r w:rsidRPr="00AC4FCA">
        <w:t xml:space="preserve"> </w:t>
      </w:r>
      <w:r w:rsidRPr="00E60DC2">
        <w:rPr>
          <w:rStyle w:val="StyleUnderline"/>
        </w:rPr>
        <w:t>most reliable preparation in all war</w:t>
      </w:r>
      <w:r w:rsidRPr="00AC4FCA">
        <w:t xml:space="preserve"> </w:t>
      </w:r>
      <w:r w:rsidRPr="00E60DC2">
        <w:rPr>
          <w:rStyle w:val="StyleUnderline"/>
        </w:rPr>
        <w:t>control preparations</w:t>
      </w:r>
      <w:r w:rsidRPr="00AC4FCA">
        <w:t>,” and that “the objective of war control is to prevent the occurrence of war.”17 Chinese leaders envision “a hundred years march” (one that began in 1949) to superiority and great rejuvenation of the Chinese nation and are creating a capable military force to support this vision and protect its core interests.18 Beijing publicly declares that China’s rise in world power is a peaceful one, a message that is often contradicted by its actions in the region. China has engaged in coercion against its neighbors and the United States to expand its territorial sovereignty in the South China Sea. For example, China has precipitated clashes over the true boundaries of its exclusive economic zones and air defense identification zones, and it has seized territory and built military bases on artificial islands to entrench its presence in international waters.</w:t>
      </w:r>
    </w:p>
    <w:p w:rsidR="00D14473" w:rsidRPr="00AC4FCA" w:rsidRDefault="00D14473" w:rsidP="00D14473">
      <w:r w:rsidRPr="000C07BA">
        <w:rPr>
          <w:rStyle w:val="StyleUnderline"/>
        </w:rPr>
        <w:t>Beijing has</w:t>
      </w:r>
      <w:r w:rsidRPr="00AC4FCA">
        <w:t xml:space="preserve"> invested </w:t>
      </w:r>
      <w:r w:rsidRPr="000C07BA">
        <w:rPr>
          <w:rStyle w:val="StyleUnderline"/>
        </w:rPr>
        <w:t>significantly</w:t>
      </w:r>
      <w:r w:rsidRPr="00AC4FCA">
        <w:t xml:space="preserve"> </w:t>
      </w:r>
      <w:r w:rsidRPr="000C07BA">
        <w:rPr>
          <w:rStyle w:val="StyleUnderline"/>
        </w:rPr>
        <w:t>in</w:t>
      </w:r>
      <w:r w:rsidRPr="00AC4FCA">
        <w:t xml:space="preserve"> </w:t>
      </w:r>
      <w:r w:rsidRPr="000C07BA">
        <w:rPr>
          <w:rStyle w:val="StyleUnderline"/>
        </w:rPr>
        <w:t>expanding</w:t>
      </w:r>
      <w:r w:rsidRPr="00AC4FCA">
        <w:t xml:space="preserve"> </w:t>
      </w:r>
      <w:r w:rsidRPr="000C07BA">
        <w:rPr>
          <w:rStyle w:val="StyleUnderline"/>
        </w:rPr>
        <w:t>its</w:t>
      </w:r>
      <w:r w:rsidRPr="00AC4FCA">
        <w:t xml:space="preserve"> military </w:t>
      </w:r>
      <w:r w:rsidRPr="000C07BA">
        <w:rPr>
          <w:rStyle w:val="StyleUnderline"/>
        </w:rPr>
        <w:t>capabilities</w:t>
      </w:r>
      <w:r w:rsidRPr="00AC4FCA">
        <w:t xml:space="preserve"> (that is, the growth of nuclear and anti-ship, anti-air, and ASAT capabilities) </w:t>
      </w:r>
      <w:r w:rsidRPr="000C07BA">
        <w:rPr>
          <w:rStyle w:val="StyleUnderline"/>
        </w:rPr>
        <w:t>to support an aggressive</w:t>
      </w:r>
      <w:r w:rsidRPr="00AC4FCA">
        <w:t xml:space="preserve"> </w:t>
      </w:r>
      <w:r w:rsidRPr="000C07BA">
        <w:rPr>
          <w:rStyle w:val="StyleUnderline"/>
        </w:rPr>
        <w:t>active defense strategy</w:t>
      </w:r>
      <w:r w:rsidRPr="00AC4FCA">
        <w:t xml:space="preserve">.19 </w:t>
      </w:r>
      <w:r w:rsidRPr="00674896">
        <w:rPr>
          <w:rStyle w:val="StyleUnderline"/>
        </w:rPr>
        <w:t xml:space="preserve">China continues to develop </w:t>
      </w:r>
      <w:r w:rsidRPr="00AC4FCA">
        <w:t xml:space="preserve">its nuclear capabilities </w:t>
      </w:r>
      <w:r w:rsidRPr="00674896">
        <w:rPr>
          <w:rStyle w:val="StyleUnderline"/>
        </w:rPr>
        <w:t xml:space="preserve">and </w:t>
      </w:r>
      <w:r w:rsidRPr="00AC4FCA">
        <w:t xml:space="preserve">survivable road-mobile, silo-based, and sea-based ballistic missile forces, </w:t>
      </w:r>
      <w:r w:rsidRPr="00674896">
        <w:rPr>
          <w:rStyle w:val="StyleUnderline"/>
        </w:rPr>
        <w:t>enhancing its ability to project power and threaten the U</w:t>
      </w:r>
      <w:r w:rsidRPr="00AC4FCA">
        <w:t xml:space="preserve">nited </w:t>
      </w:r>
      <w:r w:rsidRPr="00674896">
        <w:rPr>
          <w:rStyle w:val="StyleUnderline"/>
        </w:rPr>
        <w:t>S</w:t>
      </w:r>
      <w:r w:rsidRPr="00AC4FCA">
        <w:t>tates and its interests.20 The United States refers to these collective capabilities for active defense as “anti-access/area denial.”</w:t>
      </w:r>
    </w:p>
    <w:p w:rsidR="00D14473" w:rsidRPr="00AC4FCA" w:rsidRDefault="00D14473" w:rsidP="00D14473">
      <w:r w:rsidRPr="00674896">
        <w:rPr>
          <w:rStyle w:val="StyleUnderline"/>
        </w:rPr>
        <w:t xml:space="preserve">These capabilities also pose a significant </w:t>
      </w:r>
      <w:r w:rsidRPr="00AC4FCA">
        <w:t xml:space="preserve">cyber and space </w:t>
      </w:r>
      <w:r w:rsidRPr="00674896">
        <w:rPr>
          <w:rStyle w:val="StyleUnderline"/>
        </w:rPr>
        <w:t>threat to the U</w:t>
      </w:r>
      <w:r w:rsidRPr="00AC4FCA">
        <w:t xml:space="preserve">nited </w:t>
      </w:r>
      <w:r w:rsidRPr="00674896">
        <w:rPr>
          <w:rStyle w:val="StyleUnderline"/>
        </w:rPr>
        <w:t>S</w:t>
      </w:r>
      <w:r w:rsidRPr="00AC4FCA">
        <w:t xml:space="preserve">tates. According to the Director for National Intelligence, Daniel Coats, </w:t>
      </w:r>
      <w:r w:rsidRPr="00674896">
        <w:rPr>
          <w:rStyle w:val="StyleUnderline"/>
        </w:rPr>
        <w:t>China continues to pursue anti-satellite weapons to</w:t>
      </w:r>
      <w:r w:rsidRPr="00AC4FCA">
        <w:t xml:space="preserve"> </w:t>
      </w:r>
      <w:r w:rsidRPr="00674896">
        <w:rPr>
          <w:rStyle w:val="StyleUnderline"/>
        </w:rPr>
        <w:t>reduce</w:t>
      </w:r>
      <w:r w:rsidRPr="00AC4FCA">
        <w:t xml:space="preserve"> the </w:t>
      </w:r>
      <w:r w:rsidRPr="00674896">
        <w:rPr>
          <w:rStyle w:val="StyleUnderline"/>
        </w:rPr>
        <w:t>military</w:t>
      </w:r>
      <w:r w:rsidRPr="00AC4FCA">
        <w:t xml:space="preserve"> </w:t>
      </w:r>
      <w:r w:rsidRPr="00674896">
        <w:rPr>
          <w:rStyle w:val="StyleUnderline"/>
        </w:rPr>
        <w:t>effectiveness</w:t>
      </w:r>
      <w:r w:rsidRPr="00AC4FCA">
        <w:t xml:space="preserve"> </w:t>
      </w:r>
      <w:r w:rsidRPr="00674896">
        <w:rPr>
          <w:rStyle w:val="StyleUnderline"/>
        </w:rPr>
        <w:t>of U.S. and allied forces</w:t>
      </w:r>
      <w:r w:rsidRPr="00AC4FCA">
        <w:t xml:space="preserve"> </w:t>
      </w:r>
      <w:r w:rsidRPr="00674896">
        <w:rPr>
          <w:rStyle w:val="StyleUnderline"/>
        </w:rPr>
        <w:t>that will reach</w:t>
      </w:r>
      <w:r w:rsidRPr="00AC4FCA">
        <w:t xml:space="preserve"> </w:t>
      </w:r>
      <w:r w:rsidRPr="00674896">
        <w:rPr>
          <w:rStyle w:val="StyleUnderline"/>
        </w:rPr>
        <w:t>operational</w:t>
      </w:r>
      <w:r w:rsidRPr="00AC4FCA">
        <w:t xml:space="preserve"> </w:t>
      </w:r>
      <w:r w:rsidRPr="00674896">
        <w:rPr>
          <w:rStyle w:val="StyleUnderline"/>
        </w:rPr>
        <w:t>capability</w:t>
      </w:r>
      <w:r w:rsidRPr="00AC4FCA">
        <w:t xml:space="preserve"> “in the next few years.” Writes Coats, “[w]e assess that if a future conflict were to occur involving Russia or China, either country would justify attacks against US and allied satellites as necessary to offset any perceived US military advantage derived from military, civil, or commercial space systems.”21 The Director also reports that China continues to form military units and perform operational training with counter-space capabilities. </w:t>
      </w:r>
    </w:p>
    <w:p w:rsidR="00D14473" w:rsidRPr="00AC4FCA" w:rsidRDefault="00D14473" w:rsidP="00D14473"/>
    <w:p w:rsidR="00D14473" w:rsidRDefault="00D14473" w:rsidP="00D14473">
      <w:pPr>
        <w:pStyle w:val="Heading3"/>
      </w:pPr>
      <w:r>
        <w:lastRenderedPageBreak/>
        <w:t>Deterrence: A2 “No China Threat”</w:t>
      </w:r>
    </w:p>
    <w:p w:rsidR="00D14473" w:rsidRPr="0050697B" w:rsidRDefault="00D14473" w:rsidP="00D14473"/>
    <w:p w:rsidR="00D14473" w:rsidRPr="00AC4FCA" w:rsidRDefault="00D14473" w:rsidP="00D14473">
      <w:pPr>
        <w:pStyle w:val="Heading4"/>
        <w:rPr>
          <w:rFonts w:cs="Arial"/>
        </w:rPr>
      </w:pPr>
      <w:r w:rsidRPr="00AC4FCA">
        <w:rPr>
          <w:rFonts w:cs="Arial"/>
        </w:rPr>
        <w:t>China is moving towards the capacity to use space capabilities in a conflict with the U.S.</w:t>
      </w:r>
    </w:p>
    <w:p w:rsidR="00D14473" w:rsidRPr="00AC4FCA" w:rsidRDefault="00D14473" w:rsidP="00D14473">
      <w:r w:rsidRPr="00AC4FCA">
        <w:t xml:space="preserve">Ashley J. </w:t>
      </w:r>
      <w:r w:rsidRPr="00AC4FCA">
        <w:rPr>
          <w:rStyle w:val="Style13ptBold"/>
        </w:rPr>
        <w:t>Tellis</w:t>
      </w:r>
      <w:r w:rsidRPr="00AC4FCA">
        <w:t>, Senior Associate, Carnegie Endowment for International Peace, Testimony Before the House Armed Services Committee, Subcommittees on Strategic Forces and Seapower and Projection Forces, 1—28—</w:t>
      </w:r>
      <w:r w:rsidRPr="00AC4FCA">
        <w:rPr>
          <w:rStyle w:val="Style13ptBold"/>
        </w:rPr>
        <w:t>14</w:t>
      </w:r>
      <w:r w:rsidRPr="00AC4FCA">
        <w:t>, http://carnegieendowment.org/2014/01/28/does-china-threaten-united-states-in-space, accessed 5-18-19.</w:t>
      </w:r>
      <w:r w:rsidRPr="00A71DBB">
        <w:rPr>
          <w:b/>
          <w:sz w:val="20"/>
          <w:szCs w:val="20"/>
        </w:rPr>
        <w:t xml:space="preserve"> </w:t>
      </w:r>
      <w:r w:rsidRPr="00A33AC5">
        <w:rPr>
          <w:b/>
          <w:sz w:val="20"/>
          <w:szCs w:val="20"/>
        </w:rPr>
        <w:t>****NCC’19 Novice Packet****</w:t>
      </w:r>
    </w:p>
    <w:p w:rsidR="00D14473" w:rsidRPr="00AC4FCA" w:rsidRDefault="00D14473" w:rsidP="00D14473"/>
    <w:p w:rsidR="00D14473" w:rsidRPr="00AC4FCA" w:rsidRDefault="00D14473" w:rsidP="00D14473">
      <w:r w:rsidRPr="00A82F61">
        <w:rPr>
          <w:rStyle w:val="StyleUnderline"/>
        </w:rPr>
        <w:t>The prevalence of</w:t>
      </w:r>
      <w:r w:rsidRPr="00AC4FCA">
        <w:t xml:space="preserve"> </w:t>
      </w:r>
      <w:r w:rsidRPr="00A82F61">
        <w:rPr>
          <w:rStyle w:val="StyleUnderline"/>
        </w:rPr>
        <w:t>such</w:t>
      </w:r>
      <w:r w:rsidRPr="00AC4FCA">
        <w:t xml:space="preserve"> </w:t>
      </w:r>
      <w:r w:rsidRPr="00A82F61">
        <w:rPr>
          <w:rStyle w:val="StyleUnderline"/>
        </w:rPr>
        <w:t>theorizing</w:t>
      </w:r>
      <w:r w:rsidRPr="00AC4FCA">
        <w:t xml:space="preserve"> </w:t>
      </w:r>
      <w:r w:rsidRPr="00A82F61">
        <w:rPr>
          <w:rStyle w:val="StyleUnderline"/>
        </w:rPr>
        <w:t>suggests</w:t>
      </w:r>
      <w:r w:rsidRPr="00AC4FCA">
        <w:t xml:space="preserve"> that </w:t>
      </w:r>
      <w:r w:rsidRPr="00A82F61">
        <w:rPr>
          <w:rStyle w:val="StyleUnderline"/>
        </w:rPr>
        <w:t>China</w:t>
      </w:r>
      <w:r w:rsidRPr="00AC4FCA">
        <w:t xml:space="preserve"> </w:t>
      </w:r>
      <w:r w:rsidRPr="00A82F61">
        <w:rPr>
          <w:rStyle w:val="StyleUnderline"/>
        </w:rPr>
        <w:t>is</w:t>
      </w:r>
      <w:r w:rsidRPr="00AC4FCA">
        <w:t xml:space="preserve"> </w:t>
      </w:r>
      <w:r w:rsidRPr="00A82F61">
        <w:rPr>
          <w:rStyle w:val="StyleUnderline"/>
        </w:rPr>
        <w:t>moving towards a space campaign posture</w:t>
      </w:r>
      <w:r w:rsidRPr="00AC4FCA">
        <w:t xml:space="preserve"> </w:t>
      </w:r>
      <w:r w:rsidRPr="00A82F61">
        <w:rPr>
          <w:rStyle w:val="StyleUnderline"/>
        </w:rPr>
        <w:t>that</w:t>
      </w:r>
      <w:r w:rsidRPr="00AC4FCA">
        <w:t xml:space="preserve"> </w:t>
      </w:r>
      <w:r w:rsidRPr="00A82F61">
        <w:rPr>
          <w:rStyle w:val="StyleUnderline"/>
        </w:rPr>
        <w:t>emphasizes</w:t>
      </w:r>
      <w:r w:rsidRPr="00AC4FCA">
        <w:t xml:space="preserve"> a variety of </w:t>
      </w:r>
      <w:r w:rsidRPr="00A82F61">
        <w:rPr>
          <w:rStyle w:val="StyleUnderline"/>
        </w:rPr>
        <w:t>counterspace activities</w:t>
      </w:r>
      <w:r w:rsidRPr="00AC4FCA">
        <w:t xml:space="preserve"> ranging from measured actions that produce transient and reversible effects (“soft-kills”) to the extreme violence of kinetic attacks, which are best reserved only for the apex of escalation or when dictated by dire operational necessity. </w:t>
      </w:r>
      <w:r w:rsidRPr="00A82F61">
        <w:rPr>
          <w:rStyle w:val="StyleUnderline"/>
        </w:rPr>
        <w:t>Such a concept of operations is</w:t>
      </w:r>
      <w:r w:rsidRPr="00AC4FCA">
        <w:t xml:space="preserve"> obviously “</w:t>
      </w:r>
      <w:r w:rsidRPr="00A82F61">
        <w:rPr>
          <w:rStyle w:val="StyleUnderline"/>
        </w:rPr>
        <w:t>better</w:t>
      </w:r>
      <w:r w:rsidRPr="00AC4FCA">
        <w:t xml:space="preserve">” </w:t>
      </w:r>
      <w:r w:rsidRPr="00A82F61">
        <w:rPr>
          <w:rStyle w:val="StyleUnderline"/>
        </w:rPr>
        <w:t>than</w:t>
      </w:r>
      <w:r w:rsidRPr="00AC4FCA">
        <w:t xml:space="preserve"> simply </w:t>
      </w:r>
      <w:r w:rsidRPr="00A82F61">
        <w:rPr>
          <w:rStyle w:val="StyleUnderline"/>
        </w:rPr>
        <w:t>a kinetic war of all against all in space</w:t>
      </w:r>
      <w:r w:rsidRPr="00AC4FCA">
        <w:t xml:space="preserve"> and on the ground, but at the end of the day it cannot be consoling to U.S. defense planners in any significant way. For starters, it is not clear whether these visions purveyed by Chinese space warfare theorists, no matter how thoughtful or well situated, represent the actual operational preferences of the planners or the warfighters in the Chinese military. </w:t>
      </w:r>
      <w:r w:rsidRPr="00A82F61">
        <w:rPr>
          <w:rStyle w:val="StyleUnderline"/>
        </w:rPr>
        <w:t>Notions of graduated escalation have</w:t>
      </w:r>
      <w:r w:rsidRPr="00AC4FCA">
        <w:t xml:space="preserve"> long </w:t>
      </w:r>
      <w:r w:rsidRPr="00A82F61">
        <w:rPr>
          <w:rStyle w:val="StyleUnderline"/>
        </w:rPr>
        <w:t>been</w:t>
      </w:r>
      <w:r w:rsidRPr="00AC4FCA">
        <w:t xml:space="preserve"> </w:t>
      </w:r>
      <w:r w:rsidRPr="00A82F61">
        <w:rPr>
          <w:rStyle w:val="StyleUnderline"/>
        </w:rPr>
        <w:t>alien</w:t>
      </w:r>
      <w:r w:rsidRPr="00AC4FCA">
        <w:t xml:space="preserve"> </w:t>
      </w:r>
      <w:r w:rsidRPr="00A82F61">
        <w:rPr>
          <w:rStyle w:val="StyleUnderline"/>
        </w:rPr>
        <w:t>to</w:t>
      </w:r>
      <w:r w:rsidRPr="00AC4FCA">
        <w:t xml:space="preserve"> </w:t>
      </w:r>
      <w:r w:rsidRPr="00A82F61">
        <w:rPr>
          <w:rStyle w:val="StyleUnderline"/>
        </w:rPr>
        <w:t>Chinese military culture</w:t>
      </w:r>
      <w:r w:rsidRPr="00AC4FCA">
        <w:t xml:space="preserve"> and its style of combat operations. But even if this represents the new inclinations of the PLA, </w:t>
      </w:r>
      <w:r w:rsidRPr="00A82F61">
        <w:rPr>
          <w:rStyle w:val="StyleUnderline"/>
        </w:rPr>
        <w:t>the emphasis on counterspace operations that</w:t>
      </w:r>
      <w:r w:rsidRPr="00AC4FCA">
        <w:t xml:space="preserve"> </w:t>
      </w:r>
      <w:r w:rsidRPr="00A82F61">
        <w:rPr>
          <w:rStyle w:val="StyleUnderline"/>
        </w:rPr>
        <w:t>emphasize securing transient and reversible effects only</w:t>
      </w:r>
      <w:r w:rsidRPr="00AC4FCA">
        <w:t xml:space="preserve"> </w:t>
      </w:r>
      <w:r w:rsidRPr="00A82F61">
        <w:rPr>
          <w:rStyle w:val="StyleUnderline"/>
        </w:rPr>
        <w:t>imply that space will no longer be a protected sanctuary</w:t>
      </w:r>
      <w:r w:rsidRPr="00AC4FCA">
        <w:t xml:space="preserve"> in the context of any future U.S.-China confrontation. Rather, it will be a heavily contested environment, where the U.S. military will have to struggle to secure the information dominance that it simply presumed in the past would automatically obtain, when all it had to do then was to employ that freely found dominance to produce conventional victories on the ground, at sea, and in the air.</w:t>
      </w:r>
    </w:p>
    <w:p w:rsidR="00D14473" w:rsidRPr="00AC4FCA" w:rsidRDefault="00D14473" w:rsidP="00D14473"/>
    <w:p w:rsidR="003503D2" w:rsidRDefault="003503D2" w:rsidP="003503D2">
      <w:pPr>
        <w:pStyle w:val="Heading4"/>
      </w:pPr>
      <w:r>
        <w:t>China—wants to militarily dominate space</w:t>
      </w:r>
    </w:p>
    <w:p w:rsidR="003503D2" w:rsidRDefault="003503D2" w:rsidP="003503D2">
      <w:r>
        <w:t xml:space="preserve">Paul B. </w:t>
      </w:r>
      <w:r>
        <w:rPr>
          <w:rStyle w:val="Style13ptBold"/>
        </w:rPr>
        <w:t>Larsen</w:t>
      </w:r>
      <w:r>
        <w:t>, former Professor, Space Law, Georgetown University and formerly of Southern Methodist University, “Outer Space Arms Control: Can the USA, Russia and China Make this Happen,” JOURNAL OF CONFLICT &amp; SECURITY LAW v. 23 n. 1, 20</w:t>
      </w:r>
      <w:r>
        <w:rPr>
          <w:rStyle w:val="Style13ptBold"/>
        </w:rPr>
        <w:t>18</w:t>
      </w:r>
      <w:r>
        <w:t>, p. 148-150.</w:t>
      </w:r>
      <w:r w:rsidR="001E2B55" w:rsidRPr="001E2B55">
        <w:rPr>
          <w:b/>
          <w:sz w:val="20"/>
          <w:szCs w:val="20"/>
        </w:rPr>
        <w:t xml:space="preserve"> </w:t>
      </w:r>
      <w:r w:rsidR="001E2B55" w:rsidRPr="00A33AC5">
        <w:rPr>
          <w:b/>
          <w:sz w:val="20"/>
          <w:szCs w:val="20"/>
        </w:rPr>
        <w:t>****NCC’19 Novice Packet****</w:t>
      </w:r>
    </w:p>
    <w:p w:rsidR="003503D2" w:rsidRDefault="003503D2" w:rsidP="003503D2"/>
    <w:p w:rsidR="003503D2" w:rsidRDefault="003503D2" w:rsidP="003503D2">
      <w:r w:rsidRPr="00145503">
        <w:rPr>
          <w:rStyle w:val="StyleUnderline"/>
          <w:highlight w:val="yellow"/>
        </w:rPr>
        <w:t>China is the third major space power</w:t>
      </w:r>
      <w:r>
        <w:rPr>
          <w:rStyle w:val="StyleUnderline"/>
        </w:rPr>
        <w:t xml:space="preserve"> possessing significant military capability in space</w:t>
      </w:r>
      <w:r>
        <w:t xml:space="preserve">. Its military space capability is increasing and may now exceed that of Russia. </w:t>
      </w:r>
      <w:r>
        <w:rPr>
          <w:rStyle w:val="StyleUnderline"/>
        </w:rPr>
        <w:t xml:space="preserve">China </w:t>
      </w:r>
      <w:r w:rsidRPr="00145503">
        <w:rPr>
          <w:rStyle w:val="StyleUnderline"/>
          <w:highlight w:val="yellow"/>
        </w:rPr>
        <w:t>has</w:t>
      </w:r>
      <w:r>
        <w:rPr>
          <w:rStyle w:val="StyleUnderline"/>
        </w:rPr>
        <w:t xml:space="preserve"> both </w:t>
      </w:r>
      <w:r w:rsidRPr="00145503">
        <w:rPr>
          <w:rStyle w:val="StyleUnderline"/>
          <w:highlight w:val="yellow"/>
        </w:rPr>
        <w:t>intercontinental ballistic missiles as well as</w:t>
      </w:r>
      <w:r>
        <w:rPr>
          <w:rStyle w:val="StyleUnderline"/>
        </w:rPr>
        <w:t xml:space="preserve"> </w:t>
      </w:r>
      <w:r w:rsidRPr="00974F54">
        <w:rPr>
          <w:rStyle w:val="Emphasis"/>
          <w:highlight w:val="yellow"/>
        </w:rPr>
        <w:t>a</w:t>
      </w:r>
      <w:r>
        <w:rPr>
          <w:rStyle w:val="StyleUnderline"/>
        </w:rPr>
        <w:t>nti-</w:t>
      </w:r>
      <w:r w:rsidRPr="00974F54">
        <w:rPr>
          <w:rStyle w:val="Emphasis"/>
          <w:highlight w:val="yellow"/>
        </w:rPr>
        <w:t>sat</w:t>
      </w:r>
      <w:r>
        <w:rPr>
          <w:rStyle w:val="StyleUnderline"/>
        </w:rPr>
        <w:t xml:space="preserve">ellite </w:t>
      </w:r>
      <w:r w:rsidRPr="00145503">
        <w:rPr>
          <w:rStyle w:val="StyleUnderline"/>
          <w:highlight w:val="yellow"/>
        </w:rPr>
        <w:t>capability</w:t>
      </w:r>
      <w:r>
        <w:rPr>
          <w:rStyle w:val="StyleUnderline"/>
        </w:rPr>
        <w:t xml:space="preserve"> and its national security stake in outer space is rapidly growing.</w:t>
      </w:r>
      <w:r>
        <w:t xml:space="preserve"> Despite recent ASAT activity in outer space, Chinese space policy allegedly is committed to the legal principles of the international space law treaties, with the exception of the Moon Agreement. China participates actively in the proceedings of the COPUOS and of the Conference on Disarmament.44 China’s policy on military uses of outer space generally tracks that of Russia.</w:t>
      </w:r>
    </w:p>
    <w:p w:rsidR="003503D2" w:rsidRDefault="003503D2" w:rsidP="003503D2">
      <w:r>
        <w:rPr>
          <w:rStyle w:val="StyleUnderline"/>
        </w:rPr>
        <w:t xml:space="preserve">The scope and </w:t>
      </w:r>
      <w:r w:rsidRPr="00145503">
        <w:rPr>
          <w:rStyle w:val="StyleUnderline"/>
          <w:highlight w:val="yellow"/>
        </w:rPr>
        <w:t>magnitude of Chinese military space policy is growing</w:t>
      </w:r>
      <w:r>
        <w:rPr>
          <w:rStyle w:val="StyleUnderline"/>
        </w:rPr>
        <w:t xml:space="preserve"> commensurate </w:t>
      </w:r>
      <w:r w:rsidRPr="00145503">
        <w:rPr>
          <w:rStyle w:val="StyleUnderline"/>
          <w:highlight w:val="yellow"/>
        </w:rPr>
        <w:t>with</w:t>
      </w:r>
      <w:r>
        <w:rPr>
          <w:rStyle w:val="StyleUnderline"/>
        </w:rPr>
        <w:t xml:space="preserve"> the </w:t>
      </w:r>
      <w:r w:rsidRPr="00145503">
        <w:rPr>
          <w:rStyle w:val="StyleUnderline"/>
          <w:highlight w:val="yellow"/>
        </w:rPr>
        <w:t>escalating US military activities</w:t>
      </w:r>
      <w:r>
        <w:rPr>
          <w:rStyle w:val="StyleUnderline"/>
        </w:rPr>
        <w:t xml:space="preserve"> outer space. China aims for balance in international military space relations</w:t>
      </w:r>
      <w:r>
        <w:t>. Thus it is possible to view Chinese space policy in the context of, and possibly as a product of, advancement in US military deployment. But it is also possible to view China’s growing military space capability as essentially self-motivated</w:t>
      </w:r>
      <w:r>
        <w:rPr>
          <w:rStyle w:val="StyleUnderline"/>
        </w:rPr>
        <w:t xml:space="preserve">. </w:t>
      </w:r>
      <w:r w:rsidRPr="00145503">
        <w:rPr>
          <w:rStyle w:val="StyleUnderline"/>
          <w:highlight w:val="yellow"/>
        </w:rPr>
        <w:t>China</w:t>
      </w:r>
      <w:r>
        <w:rPr>
          <w:rStyle w:val="StyleUnderline"/>
        </w:rPr>
        <w:t xml:space="preserve"> now </w:t>
      </w:r>
      <w:r w:rsidRPr="00145503">
        <w:rPr>
          <w:rStyle w:val="StyleUnderline"/>
          <w:highlight w:val="yellow"/>
        </w:rPr>
        <w:t>considers</w:t>
      </w:r>
      <w:r>
        <w:rPr>
          <w:rStyle w:val="StyleUnderline"/>
        </w:rPr>
        <w:t xml:space="preserve"> outer </w:t>
      </w:r>
      <w:r w:rsidRPr="00145503">
        <w:rPr>
          <w:rStyle w:val="StyleUnderline"/>
          <w:highlight w:val="yellow"/>
        </w:rPr>
        <w:t>space</w:t>
      </w:r>
      <w:r>
        <w:rPr>
          <w:rStyle w:val="StyleUnderline"/>
        </w:rPr>
        <w:t xml:space="preserve"> to be </w:t>
      </w:r>
      <w:r w:rsidRPr="00974F54">
        <w:rPr>
          <w:rStyle w:val="Emphasis"/>
          <w:highlight w:val="yellow"/>
        </w:rPr>
        <w:t>the new strategic high ground</w:t>
      </w:r>
      <w:r>
        <w:rPr>
          <w:rStyle w:val="StyleUnderline"/>
        </w:rPr>
        <w:t xml:space="preserve"> and military control of outer space is vital.</w:t>
      </w:r>
      <w:r>
        <w:t>45 This military policy includes space-related terrestrial activities. All Chinese security-conscious space launch activities are subject to control by the Chinese military (PLA). Space reconnaissance, communication, meteorology, navigation and electronic intelligence are subject to PLA control.46 Lack of Chinese national space law implementing the OST could lead to uncoordinated military decision making by the Chinese military authorities.</w:t>
      </w:r>
    </w:p>
    <w:p w:rsidR="003503D2" w:rsidRDefault="003503D2" w:rsidP="003503D2">
      <w:r w:rsidRPr="00145503">
        <w:rPr>
          <w:rStyle w:val="StyleUnderline"/>
          <w:highlight w:val="yellow"/>
        </w:rPr>
        <w:t>The origin</w:t>
      </w:r>
      <w:r>
        <w:rPr>
          <w:rStyle w:val="StyleUnderline"/>
        </w:rPr>
        <w:t xml:space="preserve"> of China’s space technology </w:t>
      </w:r>
      <w:r w:rsidRPr="00145503">
        <w:rPr>
          <w:rStyle w:val="StyleUnderline"/>
          <w:highlight w:val="yellow"/>
        </w:rPr>
        <w:t>is</w:t>
      </w:r>
      <w:r>
        <w:rPr>
          <w:rStyle w:val="StyleUnderline"/>
        </w:rPr>
        <w:t xml:space="preserve"> closely </w:t>
      </w:r>
      <w:r w:rsidRPr="00145503">
        <w:rPr>
          <w:rStyle w:val="StyleUnderline"/>
          <w:highlight w:val="yellow"/>
        </w:rPr>
        <w:t>linked to Russian space technology</w:t>
      </w:r>
      <w:r>
        <w:rPr>
          <w:rStyle w:val="StyleUnderline"/>
        </w:rPr>
        <w:t xml:space="preserve"> and there are continuing aspects of Chinese cooperation with Russia</w:t>
      </w:r>
      <w:r>
        <w:t>. In the UNGA China and Russia co-sponsored the UNGA resolutions described above.47 China co-sponsored the draft Treaty on the PPWT in the Conference on Disarmament.48 China supports Russian efforts to keep discussion of military space in the UN Conference on Disarmament rather than move the discussion to COPUOS.49</w:t>
      </w:r>
    </w:p>
    <w:p w:rsidR="003503D2" w:rsidRDefault="003503D2" w:rsidP="003503D2">
      <w:r w:rsidRPr="00145503">
        <w:rPr>
          <w:rStyle w:val="StyleUnderline"/>
          <w:highlight w:val="yellow"/>
        </w:rPr>
        <w:t>Dominance</w:t>
      </w:r>
      <w:r>
        <w:rPr>
          <w:rStyle w:val="StyleUnderline"/>
        </w:rPr>
        <w:t xml:space="preserve"> of space, including both defensive and offensive military capability, </w:t>
      </w:r>
      <w:r w:rsidRPr="00145503">
        <w:rPr>
          <w:rStyle w:val="StyleUnderline"/>
          <w:highlight w:val="yellow"/>
        </w:rPr>
        <w:t>is a Chinese policy objective</w:t>
      </w:r>
      <w:r w:rsidRPr="00A878B3">
        <w:rPr>
          <w:rStyle w:val="StyleUnderline"/>
          <w:highlight w:val="yellow"/>
        </w:rPr>
        <w:t>. China’s</w:t>
      </w:r>
      <w:r>
        <w:rPr>
          <w:rStyle w:val="StyleUnderline"/>
        </w:rPr>
        <w:t xml:space="preserve"> </w:t>
      </w:r>
      <w:r w:rsidRPr="00A878B3">
        <w:rPr>
          <w:rStyle w:val="StyleUnderline"/>
          <w:highlight w:val="yellow"/>
        </w:rPr>
        <w:t>decision in 2007 to use one</w:t>
      </w:r>
      <w:r>
        <w:rPr>
          <w:rStyle w:val="StyleUnderline"/>
        </w:rPr>
        <w:t xml:space="preserve"> of </w:t>
      </w:r>
      <w:r w:rsidRPr="00A878B3">
        <w:rPr>
          <w:rStyle w:val="StyleUnderline"/>
          <w:highlight w:val="yellow"/>
        </w:rPr>
        <w:t>its ASAT</w:t>
      </w:r>
      <w:r>
        <w:rPr>
          <w:rStyle w:val="StyleUnderline"/>
        </w:rPr>
        <w:t xml:space="preserve"> missiles to destroy its own defunct weather satellite</w:t>
      </w:r>
      <w:r>
        <w:t xml:space="preserve">, thereby placing extensive amounts of space debris into the busy LEO orbit, </w:t>
      </w:r>
      <w:r w:rsidRPr="00A878B3">
        <w:rPr>
          <w:rStyle w:val="StyleUnderline"/>
          <w:highlight w:val="yellow"/>
        </w:rPr>
        <w:t>showed</w:t>
      </w:r>
      <w:r>
        <w:t xml:space="preserve"> not only that </w:t>
      </w:r>
      <w:r w:rsidRPr="00A878B3">
        <w:rPr>
          <w:rStyle w:val="StyleUnderline"/>
          <w:highlight w:val="yellow"/>
        </w:rPr>
        <w:t>China</w:t>
      </w:r>
      <w:r>
        <w:t xml:space="preserve"> has space weapons but </w:t>
      </w:r>
      <w:r w:rsidRPr="00A878B3">
        <w:rPr>
          <w:rStyle w:val="StyleUnderline"/>
          <w:highlight w:val="yellow"/>
        </w:rPr>
        <w:t xml:space="preserve">is determined to use them </w:t>
      </w:r>
      <w:r w:rsidRPr="00974F54">
        <w:rPr>
          <w:rStyle w:val="Emphasis"/>
          <w:highlight w:val="yellow"/>
        </w:rPr>
        <w:t>whenever it chooses</w:t>
      </w:r>
      <w:r w:rsidRPr="00A878B3">
        <w:rPr>
          <w:rStyle w:val="StyleUnderline"/>
          <w:highlight w:val="yellow"/>
        </w:rPr>
        <w:t>.</w:t>
      </w:r>
      <w:r>
        <w:t xml:space="preserve"> 50 China</w:t>
      </w:r>
    </w:p>
    <w:p w:rsidR="003503D2" w:rsidRDefault="003503D2" w:rsidP="003503D2">
      <w:r>
        <w:t>has also developed a satellite earth observation program capable of reconnaissance. China now supports the COPUOS guidelines limiting increase of space debris in outer space. While China strongly supports Russia’s efforts to establish a treaty preventing an arms race in outer space,51 both China and Russia oppose the European Union’s proposed Code of Conduct52 for outer space activities, which is intended to deescalate prospects and causes of military action in outer space.</w:t>
      </w:r>
    </w:p>
    <w:p w:rsidR="003503D2" w:rsidRDefault="003503D2" w:rsidP="003503D2">
      <w:r>
        <w:rPr>
          <w:rStyle w:val="StyleUnderline"/>
        </w:rPr>
        <w:t>Other indications of Chinese space policy are that China strongly prefers the treaty approach to preventing an arms race in outer space. China has expressed apprehension of US policy movements towards unilateralist military activities in outer space</w:t>
      </w:r>
      <w:r>
        <w:t>.</w:t>
      </w:r>
    </w:p>
    <w:p w:rsidR="003503D2" w:rsidRDefault="003503D2" w:rsidP="003503D2"/>
    <w:p w:rsidR="003503D2" w:rsidRDefault="003503D2" w:rsidP="003503D2">
      <w:pPr>
        <w:pStyle w:val="Heading4"/>
        <w:rPr>
          <w:rFonts w:cs="Arial"/>
        </w:rPr>
      </w:pPr>
      <w:r>
        <w:t>The threat of miscalculation and war is high—multiple reasons</w:t>
      </w:r>
    </w:p>
    <w:p w:rsidR="003503D2" w:rsidRDefault="003503D2" w:rsidP="003503D2">
      <w:r>
        <w:t xml:space="preserve">James P. </w:t>
      </w:r>
      <w:r>
        <w:rPr>
          <w:rStyle w:val="Style13ptBold"/>
        </w:rPr>
        <w:t>Finch</w:t>
      </w:r>
      <w:r>
        <w:t>, Principle Director, Countering Weapons of Mass Destruction, Office of the Under Secretary of Defense for Policy, “Bringing Space Crisis Stability Down to Earth,” JOINT FORCES QUARTERLY, 1st Quarter, 20</w:t>
      </w:r>
      <w:r>
        <w:rPr>
          <w:rStyle w:val="Style13ptBold"/>
        </w:rPr>
        <w:t>15</w:t>
      </w:r>
      <w:r>
        <w:t>, p. 18-19.</w:t>
      </w:r>
      <w:r w:rsidR="001E2B55" w:rsidRPr="001E2B55">
        <w:rPr>
          <w:b/>
          <w:sz w:val="20"/>
          <w:szCs w:val="20"/>
        </w:rPr>
        <w:t xml:space="preserve"> </w:t>
      </w:r>
      <w:r w:rsidR="001E2B55" w:rsidRPr="00A33AC5">
        <w:rPr>
          <w:b/>
          <w:sz w:val="20"/>
          <w:szCs w:val="20"/>
        </w:rPr>
        <w:t>****NCC’19 Novice Packet****</w:t>
      </w:r>
    </w:p>
    <w:p w:rsidR="003503D2" w:rsidRDefault="003503D2" w:rsidP="003503D2"/>
    <w:p w:rsidR="003503D2" w:rsidRDefault="003503D2" w:rsidP="003503D2">
      <w:pPr>
        <w:rPr>
          <w:rStyle w:val="StyleUnderline"/>
        </w:rPr>
      </w:pPr>
      <w:r>
        <w:rPr>
          <w:rStyle w:val="StyleUnderline"/>
        </w:rPr>
        <w:t xml:space="preserve">Such </w:t>
      </w:r>
      <w:r w:rsidRPr="005F72BD">
        <w:rPr>
          <w:rStyle w:val="StyleUnderline"/>
          <w:highlight w:val="yellow"/>
        </w:rPr>
        <w:t>shared understandings are</w:t>
      </w:r>
      <w:r>
        <w:rPr>
          <w:rStyle w:val="StyleUnderline"/>
        </w:rPr>
        <w:t xml:space="preserve"> largely </w:t>
      </w:r>
      <w:r w:rsidRPr="005F72BD">
        <w:rPr>
          <w:rStyle w:val="StyleUnderline"/>
          <w:highlight w:val="yellow"/>
        </w:rPr>
        <w:t>nonexistent in space.</w:t>
      </w:r>
      <w:r>
        <w:rPr>
          <w:rStyle w:val="StyleUnderline"/>
        </w:rPr>
        <w:t xml:space="preserve"> Not only do nations have less experience operating in the domain, but the </w:t>
      </w:r>
      <w:r w:rsidRPr="005F72BD">
        <w:rPr>
          <w:rStyle w:val="StyleUnderline"/>
          <w:highlight w:val="yellow"/>
        </w:rPr>
        <w:t>criticality of space systems</w:t>
      </w:r>
      <w:r>
        <w:rPr>
          <w:rStyle w:val="StyleUnderline"/>
        </w:rPr>
        <w:t xml:space="preserve"> to broader operational objectives also may </w:t>
      </w:r>
      <w:r w:rsidRPr="005F72BD">
        <w:rPr>
          <w:rStyle w:val="StyleUnderline"/>
          <w:highlight w:val="yellow"/>
        </w:rPr>
        <w:t>create a tempting target</w:t>
      </w:r>
      <w:r>
        <w:rPr>
          <w:rStyle w:val="StyleUnderline"/>
        </w:rPr>
        <w:t xml:space="preserve"> early </w:t>
      </w:r>
      <w:r w:rsidRPr="005F72BD">
        <w:rPr>
          <w:rStyle w:val="StyleUnderline"/>
          <w:highlight w:val="yellow"/>
        </w:rPr>
        <w:t>in a crisis. Combined with the lack of</w:t>
      </w:r>
      <w:r>
        <w:rPr>
          <w:rStyle w:val="StyleUnderline"/>
        </w:rPr>
        <w:t xml:space="preserve"> potential </w:t>
      </w:r>
      <w:r w:rsidRPr="005F72BD">
        <w:rPr>
          <w:rStyle w:val="StyleUnderline"/>
          <w:highlight w:val="yellow"/>
        </w:rPr>
        <w:t>human casualties</w:t>
      </w:r>
      <w:r>
        <w:rPr>
          <w:rStyle w:val="StyleUnderline"/>
        </w:rPr>
        <w:t xml:space="preserve"> from engagements in space, </w:t>
      </w:r>
      <w:r w:rsidRPr="005F72BD">
        <w:rPr>
          <w:rStyle w:val="StyleUnderline"/>
          <w:highlight w:val="yellow"/>
        </w:rPr>
        <w:t>this</w:t>
      </w:r>
      <w:r>
        <w:rPr>
          <w:rStyle w:val="StyleUnderline"/>
        </w:rPr>
        <w:t xml:space="preserve"> lack of common understanding may </w:t>
      </w:r>
      <w:r w:rsidRPr="005F72BD">
        <w:rPr>
          <w:rStyle w:val="StyleUnderline"/>
          <w:highlight w:val="yellow"/>
        </w:rPr>
        <w:t>create a growing risk of miscalculation</w:t>
      </w:r>
      <w:r>
        <w:rPr>
          <w:rStyle w:val="StyleUnderline"/>
        </w:rPr>
        <w:t xml:space="preserve"> in a terrestrial political </w:t>
      </w:r>
      <w:r>
        <w:rPr>
          <w:rStyle w:val="StyleUnderline"/>
        </w:rPr>
        <w:lastRenderedPageBreak/>
        <w:t>crisis. If not explicitly addressed, this instability in space could even create a chasm that undermines the otherwise well-crafted tenets of strategic or nuclear stability.</w:t>
      </w:r>
    </w:p>
    <w:p w:rsidR="003503D2" w:rsidRDefault="003503D2" w:rsidP="003503D2">
      <w:r>
        <w:t xml:space="preserve">While much has been written about how nuclear weapons contribute to, or detract from, crisis stability, </w:t>
      </w:r>
      <w:r>
        <w:rPr>
          <w:rStyle w:val="StyleUnderline"/>
        </w:rPr>
        <w:t>space</w:t>
      </w:r>
      <w:r>
        <w:t xml:space="preserve">, in some ways, </w:t>
      </w:r>
      <w:r>
        <w:rPr>
          <w:rStyle w:val="StyleUnderline"/>
        </w:rPr>
        <w:t>is more complex than nuclear stability</w:t>
      </w:r>
      <w:r>
        <w:t xml:space="preserve">. First, </w:t>
      </w:r>
      <w:r>
        <w:rPr>
          <w:rStyle w:val="StyleUnderline"/>
        </w:rPr>
        <w:t>today a clear taboo exists against the use of nuclear weapons. Crossing that firebreak at any level has immediately recognizable and significant implications. Second, in the context of nuclear weapons, theorists can</w:t>
      </w:r>
      <w:r>
        <w:t xml:space="preserve"> (at least arguably) </w:t>
      </w:r>
      <w:r>
        <w:rPr>
          <w:rStyle w:val="StyleUnderline"/>
        </w:rPr>
        <w:t>discriminate among escalatory motives based on the type of weapon</w:t>
      </w:r>
      <w:r>
        <w:t>— strategic or tactical—</w:t>
      </w:r>
      <w:r>
        <w:rPr>
          <w:rStyle w:val="StyleUnderline"/>
        </w:rPr>
        <w:t>and based on the type of target</w:t>
      </w:r>
      <w:r>
        <w:t>—counterforce or countervalue targeting. This was most famously sketched out in the form of an escalation ladder in Herman Kahn’s 1965 book, On Escalation.7</w:t>
      </w:r>
    </w:p>
    <w:p w:rsidR="003503D2" w:rsidRDefault="003503D2" w:rsidP="003503D2">
      <w:pPr>
        <w:rPr>
          <w:rStyle w:val="StyleUnderline"/>
        </w:rPr>
      </w:pPr>
      <w:r>
        <w:rPr>
          <w:rStyle w:val="StyleUnderline"/>
        </w:rPr>
        <w:t>This</w:t>
      </w:r>
      <w:r>
        <w:t xml:space="preserve"> convenient heuristic </w:t>
      </w:r>
      <w:r>
        <w:rPr>
          <w:rStyle w:val="StyleUnderline"/>
        </w:rPr>
        <w:t xml:space="preserve">method for </w:t>
      </w:r>
      <w:r w:rsidRPr="00974F54">
        <w:rPr>
          <w:rStyle w:val="Emphasis"/>
        </w:rPr>
        <w:t xml:space="preserve">understanding escalation based on the target and the weapon type is arguably more complex for space. </w:t>
      </w:r>
      <w:r w:rsidRPr="00974F54">
        <w:rPr>
          <w:rStyle w:val="Emphasis"/>
          <w:highlight w:val="yellow"/>
        </w:rPr>
        <w:t>This is a byproduct of the lack of mutual understanding</w:t>
      </w:r>
      <w:r>
        <w:rPr>
          <w:rStyle w:val="StyleUnderline"/>
        </w:rPr>
        <w:t xml:space="preserve"> on the implications of the weapon and the value of the target</w:t>
      </w:r>
      <w:r>
        <w:t xml:space="preserve">. </w:t>
      </w:r>
      <w:r>
        <w:rPr>
          <w:rStyle w:val="StyleUnderline"/>
        </w:rPr>
        <w:t>These factors deserve detailed consideration because they describe the playing field on which a terrestrial crisis could spiral into space conflict. Efforts to manage crises</w:t>
      </w:r>
      <w:r>
        <w:t xml:space="preserve">, therefore, </w:t>
      </w:r>
      <w:r>
        <w:rPr>
          <w:rStyle w:val="StyleUnderline"/>
        </w:rPr>
        <w:t>must account for these complexities.</w:t>
      </w:r>
    </w:p>
    <w:p w:rsidR="003503D2" w:rsidRDefault="003503D2" w:rsidP="003503D2">
      <w:r>
        <w:t xml:space="preserve">To begin, </w:t>
      </w:r>
      <w:r>
        <w:rPr>
          <w:rStyle w:val="StyleUnderline"/>
        </w:rPr>
        <w:t>there is no taboo against many types of counterspace systems</w:t>
      </w:r>
      <w:r>
        <w:t xml:space="preserve">. Starting a framework with weapon type, </w:t>
      </w:r>
      <w:r>
        <w:rPr>
          <w:rStyle w:val="StyleUnderline"/>
        </w:rPr>
        <w:t>the threshold for use of temporary and reversible counterspace weapons appears much lower</w:t>
      </w:r>
      <w:r>
        <w:t xml:space="preserve">. There are documented instances of electronic jamming happening all over the world today, and the number of actors who possess counterspace weapons such as communications jammers is much higher. </w:t>
      </w:r>
      <w:r>
        <w:rPr>
          <w:rStyle w:val="StyleUnderline"/>
        </w:rPr>
        <w:t>Given the low cost and relative simplicity of some counterspace weapons, even nonstate actors have found utility in employing them</w:t>
      </w:r>
      <w:r>
        <w:t>. As former Deputy Secretary of Defense William Lynn noted, “</w:t>
      </w:r>
      <w:r w:rsidRPr="00974F54">
        <w:rPr>
          <w:rStyle w:val="Emphasis"/>
          <w:highlight w:val="yellow"/>
        </w:rPr>
        <w:t>Irregular warfare has come to space</w:t>
      </w:r>
      <w:r>
        <w:t xml:space="preserve">.”8 Consequently, </w:t>
      </w:r>
      <w:r>
        <w:rPr>
          <w:rStyle w:val="StyleUnderline"/>
        </w:rPr>
        <w:t>this</w:t>
      </w:r>
      <w:r>
        <w:t xml:space="preserve"> type of </w:t>
      </w:r>
      <w:r>
        <w:rPr>
          <w:rStyle w:val="StyleUnderline"/>
        </w:rPr>
        <w:t>weapon</w:t>
      </w:r>
      <w:r>
        <w:t>—temporary and reversible—</w:t>
      </w:r>
      <w:r>
        <w:rPr>
          <w:rStyle w:val="StyleUnderline"/>
        </w:rPr>
        <w:t xml:space="preserve">may appear at first glance to be less escalatory and less prone to miscalculation </w:t>
      </w:r>
      <w:r>
        <w:t>than kinetic weapons.</w:t>
      </w:r>
    </w:p>
    <w:p w:rsidR="003503D2" w:rsidRDefault="003503D2" w:rsidP="003503D2">
      <w:r>
        <w:rPr>
          <w:rStyle w:val="StyleUnderline"/>
        </w:rPr>
        <w:t>At the other end of the weapons spectrum are weapons that have permanent and irreversible effects</w:t>
      </w:r>
      <w:r>
        <w:t xml:space="preserve">. </w:t>
      </w:r>
      <w:r>
        <w:rPr>
          <w:rStyle w:val="StyleUnderline"/>
        </w:rPr>
        <w:t>The extreme version of such a weapon would be a debris-generating kinetic kill device such as the kind that was tested</w:t>
      </w:r>
      <w:r>
        <w:t xml:space="preserve"> by the United States and Soviet Union during the Cold War and </w:t>
      </w:r>
      <w:r>
        <w:rPr>
          <w:rStyle w:val="StyleUnderline"/>
        </w:rPr>
        <w:t>by China in 2007</w:t>
      </w:r>
      <w:r>
        <w:t>. These weapons are particularly insidious because they generate large amounts of debris that indiscriminately threatens satellites and other space systems for decades into the future.</w:t>
      </w:r>
    </w:p>
    <w:p w:rsidR="003503D2" w:rsidRDefault="003503D2" w:rsidP="003503D2">
      <w:pPr>
        <w:rPr>
          <w:rStyle w:val="StyleUnderline"/>
        </w:rPr>
      </w:pPr>
      <w:r>
        <w:t xml:space="preserve">One additional dimension to the weapons spectrum that merits consideration in the context of crisis stability relates to the survivability of a weapon. It is commonly accepted that </w:t>
      </w:r>
      <w:r w:rsidRPr="00F84116">
        <w:rPr>
          <w:rStyle w:val="StyleUnderline"/>
          <w:highlight w:val="yellow"/>
        </w:rPr>
        <w:t>space is</w:t>
      </w:r>
      <w:r>
        <w:rPr>
          <w:rStyle w:val="StyleUnderline"/>
        </w:rPr>
        <w:t xml:space="preserve"> an </w:t>
      </w:r>
      <w:r w:rsidRPr="00974F54">
        <w:rPr>
          <w:rStyle w:val="Emphasis"/>
          <w:highlight w:val="yellow"/>
        </w:rPr>
        <w:t>offense-dominant</w:t>
      </w:r>
      <w:r>
        <w:rPr>
          <w:rStyle w:val="StyleUnderline"/>
        </w:rPr>
        <w:t xml:space="preserve"> domain</w:t>
      </w:r>
      <w:r>
        <w:t xml:space="preserve">, which is to say that </w:t>
      </w:r>
      <w:r>
        <w:rPr>
          <w:rStyle w:val="StyleUnderline"/>
        </w:rPr>
        <w:t>holding space targets at risk is far easier and cheaper than defending them. This could lead to first-strike instability by creating pressure for early action at the conventional level here on Earth before counterspace attacks could undermine the capability for power projection</w:t>
      </w:r>
      <w:r>
        <w:t xml:space="preserve">. But the </w:t>
      </w:r>
      <w:r>
        <w:rPr>
          <w:rStyle w:val="StyleUnderline"/>
        </w:rPr>
        <w:t xml:space="preserve">offense-dominant nature of the domain </w:t>
      </w:r>
      <w:r w:rsidRPr="00F84116">
        <w:rPr>
          <w:rStyle w:val="StyleUnderline"/>
          <w:highlight w:val="yellow"/>
        </w:rPr>
        <w:t>has implications for</w:t>
      </w:r>
      <w:r>
        <w:rPr>
          <w:rStyle w:val="StyleUnderline"/>
        </w:rPr>
        <w:t xml:space="preserve"> both </w:t>
      </w:r>
      <w:r w:rsidRPr="00F84116">
        <w:rPr>
          <w:rStyle w:val="StyleUnderline"/>
          <w:highlight w:val="yellow"/>
        </w:rPr>
        <w:t xml:space="preserve">peaceful satellites as well as space-based </w:t>
      </w:r>
      <w:r w:rsidRPr="00145503">
        <w:rPr>
          <w:rStyle w:val="StyleUnderline"/>
          <w:highlight w:val="yellow"/>
        </w:rPr>
        <w:t>weapons. This could</w:t>
      </w:r>
      <w:r>
        <w:rPr>
          <w:rStyle w:val="StyleUnderline"/>
        </w:rPr>
        <w:t xml:space="preserve"> also </w:t>
      </w:r>
      <w:r w:rsidRPr="00145503">
        <w:rPr>
          <w:rStyle w:val="StyleUnderline"/>
          <w:highlight w:val="yellow"/>
        </w:rPr>
        <w:t>create first-strike instability</w:t>
      </w:r>
      <w:r>
        <w:rPr>
          <w:rStyle w:val="StyleUnderline"/>
        </w:rPr>
        <w:t xml:space="preserve"> regarding space-based weapons since the advantage would go to the belligerents who use their space weapon first</w:t>
      </w:r>
      <w:r>
        <w:t xml:space="preserve">. In this way, </w:t>
      </w:r>
      <w:r>
        <w:rPr>
          <w:rStyle w:val="StyleUnderline"/>
        </w:rPr>
        <w:t>space-based weapons may be uniquely destabilizing in ways that their more survivable, ground-based relatives are not.</w:t>
      </w:r>
    </w:p>
    <w:p w:rsidR="003503D2" w:rsidRDefault="003503D2" w:rsidP="003503D2">
      <w:pPr>
        <w:rPr>
          <w:rStyle w:val="StyleUnderline"/>
        </w:rPr>
      </w:pPr>
      <w:r>
        <w:rPr>
          <w:rStyle w:val="StyleUnderline"/>
        </w:rPr>
        <w:t>Adding complexity</w:t>
      </w:r>
      <w:r>
        <w:t xml:space="preserve"> to Kahn’s heuristic, however</w:t>
      </w:r>
      <w:r>
        <w:rPr>
          <w:rStyle w:val="StyleUnderline"/>
        </w:rPr>
        <w:t>, is the situational context surrounding the employment of counterspace systems</w:t>
      </w:r>
      <w:r>
        <w:t xml:space="preserve">. In the space context, strategists will have to consider weapon type, the nature of the target, and also the terrestrial context. Today’s </w:t>
      </w:r>
      <w:r>
        <w:rPr>
          <w:rStyle w:val="StyleUnderline"/>
        </w:rPr>
        <w:t>electronic jamming has primarily been witnessed in the Middle East</w:t>
      </w:r>
      <w:r>
        <w:t xml:space="preserve">, where regimes have sought to deny freedom of information to their populations by jamming commercial communications satellites. </w:t>
      </w:r>
      <w:r>
        <w:rPr>
          <w:rStyle w:val="StyleUnderline"/>
        </w:rPr>
        <w:t>The same weapon type</w:t>
      </w:r>
      <w:r>
        <w:t xml:space="preserve">—a satellite communications jammer—applied </w:t>
      </w:r>
      <w:r>
        <w:rPr>
          <w:rStyle w:val="StyleUnderline"/>
        </w:rPr>
        <w:t>against a satellite carrying strategic nuclear command and control communications during a crisis could be perceived much differently</w:t>
      </w:r>
      <w:r>
        <w:t xml:space="preserve">. In such an instance, </w:t>
      </w:r>
      <w:r>
        <w:rPr>
          <w:rStyle w:val="StyleUnderline"/>
        </w:rPr>
        <w:t>decisionmakers might conclude that the other side is attempting to deprive them of nuclear command and control as a prelude to escalation.</w:t>
      </w:r>
    </w:p>
    <w:p w:rsidR="003503D2" w:rsidRDefault="003503D2" w:rsidP="003503D2">
      <w:r>
        <w:t xml:space="preserve">Similarly, </w:t>
      </w:r>
      <w:r>
        <w:rPr>
          <w:rStyle w:val="StyleUnderline"/>
        </w:rPr>
        <w:t>the application of permanent, irreversible force against a commercial or third party satellite would have a much different effect on crisis dynamics than mere jamming</w:t>
      </w:r>
      <w:r>
        <w:t xml:space="preserve">. Physically </w:t>
      </w:r>
      <w:r>
        <w:rPr>
          <w:rStyle w:val="StyleUnderline"/>
        </w:rPr>
        <w:t>destroying</w:t>
      </w:r>
      <w:r>
        <w:t xml:space="preserve"> or otherwise rendering inoperable </w:t>
      </w:r>
      <w:r>
        <w:rPr>
          <w:rStyle w:val="StyleUnderline"/>
        </w:rPr>
        <w:t>such assets could raise a party’s stake in the conflict, by threatening either its power projection capabilities globally or its assured ability to retaliate against a nuclear strike. Many militaries use commercial assets to communicate with deployed forces, and a “show of force” strike against a commercial satellite could inadvertently engage an adversary’s vital interests.</w:t>
      </w:r>
    </w:p>
    <w:p w:rsidR="003503D2" w:rsidRPr="00974F54" w:rsidRDefault="003503D2" w:rsidP="003503D2">
      <w:pPr>
        <w:rPr>
          <w:rStyle w:val="Emphasis"/>
        </w:rPr>
      </w:pPr>
      <w:r>
        <w:t xml:space="preserve">Simply put, the weapon, target, and context all contribute to the perceived intent and effects of a counterspace attack. Unlike in other domains, </w:t>
      </w:r>
      <w:r w:rsidRPr="00145503">
        <w:rPr>
          <w:rStyle w:val="StyleUnderline"/>
          <w:highlight w:val="yellow"/>
        </w:rPr>
        <w:t>tremendous ambiguity exists regarding the use of counterspace weapons</w:t>
      </w:r>
      <w:r>
        <w:t xml:space="preserve">. This means that all of these variables would be open to interpretation in crises, and it should be remembered that </w:t>
      </w:r>
      <w:r w:rsidRPr="00145503">
        <w:rPr>
          <w:rStyle w:val="StyleUnderline"/>
          <w:highlight w:val="yellow"/>
        </w:rPr>
        <w:t>an inherent characteristic</w:t>
      </w:r>
      <w:r>
        <w:rPr>
          <w:rStyle w:val="StyleUnderline"/>
        </w:rPr>
        <w:t xml:space="preserve"> of crises </w:t>
      </w:r>
      <w:r w:rsidRPr="00145503">
        <w:rPr>
          <w:rStyle w:val="StyleUnderline"/>
          <w:highlight w:val="yellow"/>
        </w:rPr>
        <w:t>is</w:t>
      </w:r>
      <w:r>
        <w:rPr>
          <w:rStyle w:val="StyleUnderline"/>
        </w:rPr>
        <w:t xml:space="preserve"> a </w:t>
      </w:r>
      <w:r w:rsidRPr="00145503">
        <w:rPr>
          <w:rStyle w:val="StyleUnderline"/>
          <w:highlight w:val="yellow"/>
        </w:rPr>
        <w:t>short timeframe for decisionmaking. When time is short</w:t>
      </w:r>
      <w:r>
        <w:rPr>
          <w:rStyle w:val="StyleUnderline"/>
        </w:rPr>
        <w:t xml:space="preserve"> and the potential cost of inaction is significant, or even catastrophic, </w:t>
      </w:r>
      <w:r w:rsidRPr="00145503">
        <w:rPr>
          <w:rStyle w:val="StyleUnderline"/>
          <w:highlight w:val="yellow"/>
        </w:rPr>
        <w:t>decisionmakers</w:t>
      </w:r>
      <w:r>
        <w:rPr>
          <w:rStyle w:val="StyleUnderline"/>
        </w:rPr>
        <w:t xml:space="preserve"> tend to </w:t>
      </w:r>
      <w:r w:rsidRPr="00145503">
        <w:rPr>
          <w:rStyle w:val="StyleUnderline"/>
          <w:highlight w:val="yellow"/>
        </w:rPr>
        <w:t>lean toward worst-case interpretations</w:t>
      </w:r>
      <w:r>
        <w:rPr>
          <w:rStyle w:val="StyleUnderline"/>
        </w:rPr>
        <w:t xml:space="preserve"> of an adversary’s actions. This is a clear recipe for inadvertent miscalculation.</w:t>
      </w:r>
    </w:p>
    <w:p w:rsidR="003503D2" w:rsidRDefault="003503D2" w:rsidP="003503D2"/>
    <w:p w:rsidR="00FC622E" w:rsidRDefault="00FC622E" w:rsidP="00FC622E"/>
    <w:sectPr w:rsidR="00FC622E" w:rsidSect="00B05F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80"/>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reator" w:val="DCH"/>
    <w:docVar w:name="RibbonPointer" w:val="221248488"/>
    <w:docVar w:name="VerbatimVersion" w:val="5.1"/>
  </w:docVars>
  <w:rsids>
    <w:rsidRoot w:val="00FC622E"/>
    <w:rsid w:val="000139A3"/>
    <w:rsid w:val="00015559"/>
    <w:rsid w:val="000779A1"/>
    <w:rsid w:val="000830FE"/>
    <w:rsid w:val="00100833"/>
    <w:rsid w:val="00104529"/>
    <w:rsid w:val="00105942"/>
    <w:rsid w:val="00107396"/>
    <w:rsid w:val="00135201"/>
    <w:rsid w:val="00144A4C"/>
    <w:rsid w:val="00176AB0"/>
    <w:rsid w:val="00177B7D"/>
    <w:rsid w:val="0018322D"/>
    <w:rsid w:val="001B384D"/>
    <w:rsid w:val="001B5776"/>
    <w:rsid w:val="001D11F7"/>
    <w:rsid w:val="001E2B55"/>
    <w:rsid w:val="001E404E"/>
    <w:rsid w:val="001E527A"/>
    <w:rsid w:val="001F78CE"/>
    <w:rsid w:val="00251FC7"/>
    <w:rsid w:val="002855A7"/>
    <w:rsid w:val="002B146A"/>
    <w:rsid w:val="002B5E17"/>
    <w:rsid w:val="00315690"/>
    <w:rsid w:val="00316B75"/>
    <w:rsid w:val="00325646"/>
    <w:rsid w:val="003460F2"/>
    <w:rsid w:val="003503D2"/>
    <w:rsid w:val="0038158C"/>
    <w:rsid w:val="003902BA"/>
    <w:rsid w:val="003A09E2"/>
    <w:rsid w:val="003C15C4"/>
    <w:rsid w:val="00407037"/>
    <w:rsid w:val="004605D6"/>
    <w:rsid w:val="004C60E8"/>
    <w:rsid w:val="004E3579"/>
    <w:rsid w:val="004E728B"/>
    <w:rsid w:val="004F39E0"/>
    <w:rsid w:val="00537BD5"/>
    <w:rsid w:val="0057268A"/>
    <w:rsid w:val="005C30B2"/>
    <w:rsid w:val="005D2912"/>
    <w:rsid w:val="006065BD"/>
    <w:rsid w:val="00645FA9"/>
    <w:rsid w:val="00647866"/>
    <w:rsid w:val="00665003"/>
    <w:rsid w:val="006A2AD0"/>
    <w:rsid w:val="006C2375"/>
    <w:rsid w:val="006D4ECC"/>
    <w:rsid w:val="006E7405"/>
    <w:rsid w:val="00722258"/>
    <w:rsid w:val="007243E5"/>
    <w:rsid w:val="007477B1"/>
    <w:rsid w:val="00766EA0"/>
    <w:rsid w:val="007A2226"/>
    <w:rsid w:val="007F5B66"/>
    <w:rsid w:val="00823A1C"/>
    <w:rsid w:val="00845B9D"/>
    <w:rsid w:val="00860984"/>
    <w:rsid w:val="0086774D"/>
    <w:rsid w:val="008B3ECB"/>
    <w:rsid w:val="008B4E85"/>
    <w:rsid w:val="008C1B2E"/>
    <w:rsid w:val="008C7909"/>
    <w:rsid w:val="0091627E"/>
    <w:rsid w:val="00943D12"/>
    <w:rsid w:val="0097032B"/>
    <w:rsid w:val="009C032B"/>
    <w:rsid w:val="009D2EAD"/>
    <w:rsid w:val="009D54B2"/>
    <w:rsid w:val="009E1922"/>
    <w:rsid w:val="009F7ED2"/>
    <w:rsid w:val="00A04633"/>
    <w:rsid w:val="00A14EF9"/>
    <w:rsid w:val="00A628F8"/>
    <w:rsid w:val="00A93661"/>
    <w:rsid w:val="00A95652"/>
    <w:rsid w:val="00AC0AB8"/>
    <w:rsid w:val="00B05F98"/>
    <w:rsid w:val="00B33C6D"/>
    <w:rsid w:val="00B4508F"/>
    <w:rsid w:val="00B55AD5"/>
    <w:rsid w:val="00B8057C"/>
    <w:rsid w:val="00BD6238"/>
    <w:rsid w:val="00BF593B"/>
    <w:rsid w:val="00BF773A"/>
    <w:rsid w:val="00BF7E81"/>
    <w:rsid w:val="00C13773"/>
    <w:rsid w:val="00C17CC8"/>
    <w:rsid w:val="00C36D68"/>
    <w:rsid w:val="00C542AC"/>
    <w:rsid w:val="00C83417"/>
    <w:rsid w:val="00C9604F"/>
    <w:rsid w:val="00CA19AA"/>
    <w:rsid w:val="00CC5298"/>
    <w:rsid w:val="00CD736E"/>
    <w:rsid w:val="00CD798D"/>
    <w:rsid w:val="00CE161E"/>
    <w:rsid w:val="00CF59A8"/>
    <w:rsid w:val="00D14473"/>
    <w:rsid w:val="00D325A9"/>
    <w:rsid w:val="00D36A8A"/>
    <w:rsid w:val="00D61409"/>
    <w:rsid w:val="00D6691E"/>
    <w:rsid w:val="00D71170"/>
    <w:rsid w:val="00DA1C92"/>
    <w:rsid w:val="00DA25D4"/>
    <w:rsid w:val="00DA6538"/>
    <w:rsid w:val="00DE0D1A"/>
    <w:rsid w:val="00E11002"/>
    <w:rsid w:val="00E15E75"/>
    <w:rsid w:val="00E204BD"/>
    <w:rsid w:val="00E5262C"/>
    <w:rsid w:val="00E70B5D"/>
    <w:rsid w:val="00EC7DC4"/>
    <w:rsid w:val="00ED30CF"/>
    <w:rsid w:val="00F06AC8"/>
    <w:rsid w:val="00F176EF"/>
    <w:rsid w:val="00F45E10"/>
    <w:rsid w:val="00F6364A"/>
    <w:rsid w:val="00F9113A"/>
    <w:rsid w:val="00FC622E"/>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76FE7"/>
  <w15:chartTrackingRefBased/>
  <w15:docId w15:val="{96181861-792C-4388-92A4-CA349704B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FC622E"/>
    <w:pPr>
      <w:spacing w:after="0" w:line="240" w:lineRule="auto"/>
    </w:pPr>
    <w:rPr>
      <w:rFonts w:ascii="Arial" w:hAnsi="Arial" w:cs="Arial"/>
      <w:sz w:val="16"/>
    </w:rPr>
  </w:style>
  <w:style w:type="paragraph" w:styleId="Heading1">
    <w:name w:val="heading 1"/>
    <w:aliases w:val="Pocket"/>
    <w:basedOn w:val="Normal"/>
    <w:next w:val="Normal"/>
    <w:link w:val="Heading1Char"/>
    <w:rsid w:val="00FC622E"/>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FC622E"/>
    <w:pPr>
      <w:keepNext/>
      <w:keepLines/>
      <w:pageBreakBefore/>
      <w:jc w:val="center"/>
      <w:outlineLvl w:val="1"/>
    </w:pPr>
    <w:rPr>
      <w:rFonts w:eastAsiaTheme="majorEastAsia" w:cstheme="majorBidi"/>
      <w:b/>
      <w:sz w:val="34"/>
      <w:szCs w:val="26"/>
      <w:u w:val="double"/>
    </w:rPr>
  </w:style>
  <w:style w:type="paragraph" w:styleId="Heading3">
    <w:name w:val="heading 3"/>
    <w:aliases w:val="Block,Char Char Char Char Char Char Char,Heading 3 Char Char,Char,Citation,CardStyle,Heading 3 Foldover,3: Cite,Index Headers,Tag Char Char,Bold Cite,Cite 1,Read Char,Heading 3 Char1 Char Char,Text 7,Tags v 2,Underline Char Char Char,Char1"/>
    <w:basedOn w:val="Normal"/>
    <w:next w:val="Normal"/>
    <w:link w:val="Heading3Char"/>
    <w:uiPriority w:val="2"/>
    <w:unhideWhenUsed/>
    <w:qFormat/>
    <w:rsid w:val="00FC622E"/>
    <w:pPr>
      <w:keepNext/>
      <w:keepLines/>
      <w:pageBreakBefore/>
      <w:jc w:val="center"/>
      <w:outlineLvl w:val="2"/>
    </w:pPr>
    <w:rPr>
      <w:rFonts w:eastAsiaTheme="majorEastAsia" w:cstheme="majorBidi"/>
      <w:b/>
      <w:sz w:val="28"/>
      <w:szCs w:val="24"/>
      <w:u w:val="single"/>
    </w:rPr>
  </w:style>
  <w:style w:type="paragraph" w:styleId="Heading4">
    <w:name w:val="heading 4"/>
    <w:aliases w:val="Tag,small text,Big card,body,Normal Tag,heading 2,Ch,No Spacing11,No Spacing111,No Spacing112,No Spacing1121,No Spacing2,Debate Text,Read stuff,No Spacing4,No Spacing21,CD - Cite,Heading 2 Char2 Char,Heading 2 Char1 Char Char,No Spacing211,t,T,C"/>
    <w:basedOn w:val="Normal"/>
    <w:next w:val="Normal"/>
    <w:link w:val="Heading4Char"/>
    <w:uiPriority w:val="3"/>
    <w:unhideWhenUsed/>
    <w:qFormat/>
    <w:rsid w:val="00FC622E"/>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FC622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FC622E"/>
  </w:style>
  <w:style w:type="character" w:customStyle="1" w:styleId="Heading1Char">
    <w:name w:val="Heading 1 Char"/>
    <w:aliases w:val="Pocket Char"/>
    <w:basedOn w:val="DefaultParagraphFont"/>
    <w:link w:val="Heading1"/>
    <w:rsid w:val="00FC622E"/>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FC622E"/>
    <w:rPr>
      <w:rFonts w:ascii="Arial" w:eastAsiaTheme="majorEastAsia" w:hAnsi="Arial" w:cstheme="majorBidi"/>
      <w:b/>
      <w:sz w:val="34"/>
      <w:szCs w:val="26"/>
      <w:u w:val="double"/>
    </w:rPr>
  </w:style>
  <w:style w:type="character" w:customStyle="1" w:styleId="Heading3Char">
    <w:name w:val="Heading 3 Char"/>
    <w:aliases w:val="Block Char,Char Char Char Char Char Char Char Char,Heading 3 Char Char Char,Char Char,Citation Char,CardStyle Char,Heading 3 Foldover Char,3: Cite Char,Index Headers Char,Tag Char Char Char,Cite 1 Char,Read Char Char"/>
    <w:basedOn w:val="DefaultParagraphFont"/>
    <w:link w:val="Heading3"/>
    <w:uiPriority w:val="2"/>
    <w:rsid w:val="00FC622E"/>
    <w:rPr>
      <w:rFonts w:ascii="Arial" w:eastAsiaTheme="majorEastAsia" w:hAnsi="Arial" w:cstheme="majorBidi"/>
      <w:b/>
      <w:sz w:val="28"/>
      <w:szCs w:val="24"/>
      <w:u w:val="single"/>
    </w:rPr>
  </w:style>
  <w:style w:type="character" w:customStyle="1" w:styleId="Heading4Char">
    <w:name w:val="Heading 4 Char"/>
    <w:aliases w:val="Tag Char,small text Char,Big card Char,body Char,Normal Tag Char,heading 2 Char,Ch Char,No Spacing11 Char,No Spacing111 Char,No Spacing112 Char,No Spacing1121 Char,No Spacing2 Char,Debate Text Char,Read stuff Char,No Spacing4 Char,t Char"/>
    <w:basedOn w:val="DefaultParagraphFont"/>
    <w:link w:val="Heading4"/>
    <w:uiPriority w:val="3"/>
    <w:rsid w:val="00FC622E"/>
    <w:rPr>
      <w:rFonts w:ascii="Arial" w:eastAsiaTheme="majorEastAsia" w:hAnsi="Arial" w:cstheme="majorBidi"/>
      <w:b/>
      <w:iCs/>
      <w:sz w:val="24"/>
    </w:rPr>
  </w:style>
  <w:style w:type="character" w:styleId="Emphasis">
    <w:name w:val="Emphasis"/>
    <w:aliases w:val="emphasis in card,tag2,Evidence,Underlined,Minimized,minimized,Highlighted,Size 10,CD Card,ED - Tag,emphasis,Emphasis!!,small,Qualifications,bold underline,normal card text,Shrunk,qualifications in card,qualifications,Box,Style1,Bold Underline,s,B"/>
    <w:basedOn w:val="DefaultParagraphFont"/>
    <w:link w:val="textbold"/>
    <w:uiPriority w:val="7"/>
    <w:qFormat/>
    <w:rsid w:val="00FC622E"/>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FC622E"/>
    <w:rPr>
      <w:b/>
      <w:bCs/>
      <w:sz w:val="22"/>
      <w:u w:val="single"/>
    </w:rPr>
  </w:style>
  <w:style w:type="character" w:customStyle="1" w:styleId="StyleUnderline">
    <w:name w:val="Style Underline"/>
    <w:aliases w:val="Underline,Style Bold Underline,apple-style-span + 6 pt,Bold,Kern at 16 pt,Intense Emphasis1,Intense Emphasis2,HHeading 3 + 12 pt,Style,Intense Emphasis11,Intense Emphasis111,Bold Cite Char,Citation Char Char Char,Cards + Font: 12 pt Char,c"/>
    <w:basedOn w:val="DefaultParagraphFont"/>
    <w:link w:val="card"/>
    <w:uiPriority w:val="6"/>
    <w:qFormat/>
    <w:rsid w:val="00FC622E"/>
    <w:rPr>
      <w:b/>
      <w:sz w:val="20"/>
      <w:u w:val="single"/>
    </w:rPr>
  </w:style>
  <w:style w:type="character" w:styleId="Hyperlink">
    <w:name w:val="Hyperlink"/>
    <w:aliases w:val="heading 1 (block title),Important,Read,Card Text,Internet Link,Analytic Text,Internet link,Char Char1,Underline Char Char Char Char1,Heading 3 Char Char Char Char Char Char Char Char Char Char1,Tags v 2 Char1,Heading 1 Char1,Pocket Char1,TAG "/>
    <w:basedOn w:val="DefaultParagraphFont"/>
    <w:uiPriority w:val="99"/>
    <w:unhideWhenUsed/>
    <w:rsid w:val="00FC622E"/>
    <w:rPr>
      <w:color w:val="auto"/>
      <w:u w:val="none"/>
    </w:rPr>
  </w:style>
  <w:style w:type="character" w:styleId="FollowedHyperlink">
    <w:name w:val="FollowedHyperlink"/>
    <w:basedOn w:val="DefaultParagraphFont"/>
    <w:uiPriority w:val="99"/>
    <w:semiHidden/>
    <w:unhideWhenUsed/>
    <w:rsid w:val="00FC622E"/>
    <w:rPr>
      <w:color w:val="auto"/>
      <w:u w:val="none"/>
    </w:rPr>
  </w:style>
  <w:style w:type="paragraph" w:customStyle="1" w:styleId="card">
    <w:name w:val="card"/>
    <w:aliases w:val="Medium Grid 21,Card,No Spacing31,No Spacing22,No Spacing3,Dont use,No Spacing41,No Spacing111112,tag,No Spacing111111,Small Text,Tag and Cite,nonunderlined,Note Level 2,Tags,tags,No Spacing1111,No Spacing5,Tag and Ci,No Spacing11111,Very Small Text"/>
    <w:basedOn w:val="Normal"/>
    <w:next w:val="Normal"/>
    <w:link w:val="StyleUnderline"/>
    <w:uiPriority w:val="6"/>
    <w:qFormat/>
    <w:rsid w:val="00FC622E"/>
    <w:pPr>
      <w:ind w:left="288" w:right="288"/>
    </w:pPr>
    <w:rPr>
      <w:rFonts w:asciiTheme="minorHAnsi" w:hAnsiTheme="minorHAnsi" w:cstheme="minorBidi"/>
      <w:b/>
      <w:sz w:val="20"/>
      <w:u w:val="single"/>
    </w:rPr>
  </w:style>
  <w:style w:type="paragraph" w:customStyle="1" w:styleId="textbold">
    <w:name w:val="text bold"/>
    <w:basedOn w:val="Normal"/>
    <w:link w:val="Emphasis"/>
    <w:uiPriority w:val="7"/>
    <w:qFormat/>
    <w:rsid w:val="00FC622E"/>
    <w:pPr>
      <w:widowControl w:val="0"/>
      <w:pBdr>
        <w:top w:val="single" w:sz="8" w:space="0" w:color="auto"/>
        <w:left w:val="single" w:sz="8" w:space="0" w:color="auto"/>
        <w:bottom w:val="single" w:sz="8" w:space="0" w:color="auto"/>
        <w:right w:val="single" w:sz="8" w:space="0" w:color="auto"/>
      </w:pBdr>
      <w:spacing w:line="254" w:lineRule="auto"/>
      <w:ind w:left="720"/>
      <w:jc w:val="both"/>
    </w:pPr>
    <w:rPr>
      <w:b/>
      <w:iCs/>
      <w:sz w:val="20"/>
      <w:u w:val="single"/>
      <w:bdr w:val="single" w:sz="12"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tnsr.org/2019/02/after-the-responsible-stakeholder-what-debating-americas-china-strategy-2/)"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tnsr.org/author/hal-brands/" TargetMode="External"/><Relationship Id="rId5" Type="http://schemas.openxmlformats.org/officeDocument/2006/relationships/numbering" Target="numbering.xml"/><Relationship Id="rId10" Type="http://schemas.openxmlformats.org/officeDocument/2006/relationships/hyperlink" Target="http://nsiteam.com/social/wp-content/uploads/2018/01/NSI_Space_ViTTa_Q14_Space-and-US-Deterrence_FINAL.pdf" TargetMode="External"/><Relationship Id="rId4" Type="http://schemas.openxmlformats.org/officeDocument/2006/relationships/customXml" Target="../customXml/item4.xml"/><Relationship Id="rId9" Type="http://schemas.openxmlformats.org/officeDocument/2006/relationships/hyperlink" Target="http://origin.www.uscc.gov/sites/default/files/transcripts/February%2018%2C%202015_Transcript.pdf"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BACD01122FF904F86E3A0ABE39DF854" ma:contentTypeVersion="4" ma:contentTypeDescription="Create a new document." ma:contentTypeScope="" ma:versionID="46706f4be755385fdff020e94942060b">
  <xsd:schema xmlns:xsd="http://www.w3.org/2001/XMLSchema" xmlns:xs="http://www.w3.org/2001/XMLSchema" xmlns:p="http://schemas.microsoft.com/office/2006/metadata/properties" xmlns:ns2="d6c8ebe5-eb72-4461-96f8-c2b2f831040d" xmlns:ns3="453f0fa4-d2c0-4de4-8198-97f0316d895d" targetNamespace="http://schemas.microsoft.com/office/2006/metadata/properties" ma:root="true" ma:fieldsID="a9e1086817144e033cddb160d98fea92" ns2:_="" ns3:_="">
    <xsd:import namespace="d6c8ebe5-eb72-4461-96f8-c2b2f831040d"/>
    <xsd:import namespace="453f0fa4-d2c0-4de4-8198-97f0316d895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c8ebe5-eb72-4461-96f8-c2b2f831040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3f0fa4-d2c0-4de4-8198-97f0316d895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97E1A-043A-4818-B919-7AA9406E2DC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85B1291-8FD8-4456-BC91-3197B8ABD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c8ebe5-eb72-4461-96f8-c2b2f831040d"/>
    <ds:schemaRef ds:uri="453f0fa4-d2c0-4de4-8198-97f0316d89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8F6113-EB65-4718-9DE1-D5F92BF05E2B}">
  <ds:schemaRefs>
    <ds:schemaRef ds:uri="http://schemas.microsoft.com/sharepoint/v3/contenttype/forms"/>
  </ds:schemaRefs>
</ds:datastoreItem>
</file>

<file path=customXml/itemProps4.xml><?xml version="1.0" encoding="utf-8"?>
<ds:datastoreItem xmlns:ds="http://schemas.openxmlformats.org/officeDocument/2006/customXml" ds:itemID="{BBD00F6B-714A-4B7D-B2A4-072FD27EC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20</TotalTime>
  <Pages>15</Pages>
  <Words>8598</Words>
  <Characters>49015</Characters>
  <Application>Microsoft Office Word</Application>
  <DocSecurity>0</DocSecurity>
  <Lines>408</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clahelwi012</dc:creator>
  <cp:keywords>5.1.1</cp:keywords>
  <dc:description/>
  <cp:lastModifiedBy>David Cram Helwich</cp:lastModifiedBy>
  <cp:revision>2</cp:revision>
  <dcterms:created xsi:type="dcterms:W3CDTF">2019-09-23T14:24:00Z</dcterms:created>
  <dcterms:modified xsi:type="dcterms:W3CDTF">2019-09-23T15:34:00Z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0x0101002BACD01122FF904F86E3A0ABE39DF854</vt:lpwstr>
  </property>
</Properties>
</file>