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C5E57A" w14:textId="77777777" w:rsidR="00DF2ADA" w:rsidRDefault="00DF2ADA" w:rsidP="00DF2ADA">
      <w:pPr>
        <w:pStyle w:val="Heading1"/>
      </w:pPr>
      <w:r>
        <w:t>ADA Nationals Hosting Document</w:t>
      </w:r>
    </w:p>
    <w:p w14:paraId="094CD620" w14:textId="77777777" w:rsidR="00DF2ADA" w:rsidRDefault="00DF2ADA" w:rsidP="00B55AD5"/>
    <w:p w14:paraId="3BE2713F" w14:textId="7BBF3DE4" w:rsidR="00DF2ADA" w:rsidRDefault="00DF2ADA" w:rsidP="00DF2ADA">
      <w:pPr>
        <w:jc w:val="center"/>
      </w:pPr>
      <w:r>
        <w:t>[Revised 2-9-18]</w:t>
      </w:r>
    </w:p>
    <w:p w14:paraId="405BC46D" w14:textId="77777777" w:rsidR="00DF2ADA" w:rsidRDefault="00DF2ADA" w:rsidP="00B55AD5"/>
    <w:p w14:paraId="4DE58C30" w14:textId="77777777" w:rsidR="00DF2ADA" w:rsidRDefault="00DF2ADA" w:rsidP="00B55AD5"/>
    <w:p w14:paraId="7ED234E5" w14:textId="77777777" w:rsidR="00DF2ADA" w:rsidRDefault="00DF2ADA" w:rsidP="00DF2ADA">
      <w:pPr>
        <w:pStyle w:val="Heading4"/>
      </w:pPr>
      <w:r>
        <w:t>Statement of Principle</w:t>
      </w:r>
    </w:p>
    <w:p w14:paraId="505B05FA" w14:textId="77777777" w:rsidR="00DF2ADA" w:rsidRDefault="00DF2ADA" w:rsidP="00B55AD5">
      <w:r>
        <w:t>Since its founding in 1985 the American Debate Association has remained committed to providing students of all experience levels access to the educational benefits of policy debate.  As part of that commitment, the American Debate Association Constitution charges the organization to sponsor a national tournament.  The ADA National Tournament is unique in its commitment to hold a year-end national tournament in three divisions of debate; varsity, junior varsity, and novice.  As part of that commitment, the ADA strives to provide a well-run, reasonably priced tournament with amenities befitting a season-ending ending national tournament.  It is the goal of the ADA to cover all tournament costs through reasonable entry fees, without financially burdening the host institution.</w:t>
      </w:r>
    </w:p>
    <w:p w14:paraId="7B1E8EEC" w14:textId="77777777" w:rsidR="00DF2ADA" w:rsidRDefault="00DF2ADA" w:rsidP="00DF2ADA">
      <w:pPr>
        <w:pStyle w:val="Heading4"/>
      </w:pPr>
      <w:r>
        <w:t>Tournament Facilities</w:t>
      </w:r>
    </w:p>
    <w:p w14:paraId="4B6B2B27" w14:textId="42A90BA7" w:rsidR="00DF2ADA" w:rsidRDefault="00DF2ADA" w:rsidP="00DF2ADA">
      <w:pPr>
        <w:pStyle w:val="ListParagraph"/>
        <w:numPr>
          <w:ilvl w:val="0"/>
          <w:numId w:val="11"/>
        </w:numPr>
      </w:pPr>
      <w:r>
        <w:t>The host should provide competition rooms for a minimum of 50 debates.  Competition rooms should be appropriately equipped and located within a reasonable walking distance from each other.</w:t>
      </w:r>
    </w:p>
    <w:p w14:paraId="226108D0" w14:textId="6D5A778B" w:rsidR="00DF2ADA" w:rsidRDefault="00DF2ADA" w:rsidP="00DF2ADA">
      <w:pPr>
        <w:pStyle w:val="ListParagraph"/>
        <w:numPr>
          <w:ilvl w:val="0"/>
          <w:numId w:val="11"/>
        </w:numPr>
      </w:pPr>
      <w:r>
        <w:t>The host should provide an appropriately equipped room for administering and tabulating the tournament.</w:t>
      </w:r>
    </w:p>
    <w:p w14:paraId="593F48F0" w14:textId="7B5B01A1" w:rsidR="00DF2ADA" w:rsidRDefault="00DF2ADA" w:rsidP="00DF2ADA">
      <w:pPr>
        <w:pStyle w:val="ListParagraph"/>
        <w:numPr>
          <w:ilvl w:val="0"/>
          <w:numId w:val="11"/>
        </w:numPr>
      </w:pPr>
      <w:r>
        <w:t>All preliminary round competition rooms should be equipped with wireless Internet access, accessible to all tournament participants.  The competition rooms for elimination rounds should also be equipped with wireless Internet access, accessible to all elimination round participants.</w:t>
      </w:r>
    </w:p>
    <w:p w14:paraId="5554B2C6" w14:textId="22FDBD7C" w:rsidR="00DF2ADA" w:rsidRDefault="00DF2ADA" w:rsidP="00DF2ADA">
      <w:pPr>
        <w:pStyle w:val="ListParagraph"/>
        <w:numPr>
          <w:ilvl w:val="0"/>
          <w:numId w:val="11"/>
        </w:numPr>
      </w:pPr>
      <w:r>
        <w:t>The host should provide an appropriately sized meeting room to host an awards banquet on the second night of the tournament or following the first elimination round on the morning of the third day.</w:t>
      </w:r>
    </w:p>
    <w:p w14:paraId="5D45E14C" w14:textId="7ABD6136" w:rsidR="00DF2ADA" w:rsidRDefault="00DF2ADA" w:rsidP="00DF2ADA">
      <w:pPr>
        <w:pStyle w:val="ListParagraph"/>
        <w:numPr>
          <w:ilvl w:val="0"/>
          <w:numId w:val="11"/>
        </w:numPr>
      </w:pPr>
      <w:r>
        <w:t>The host should locate a suitable local hotel and negotiate a discounted group rate for tournament participants.  The host is encouraged to select a hotel with reliable wireless Internet access.</w:t>
      </w:r>
    </w:p>
    <w:p w14:paraId="41111BA0" w14:textId="4E475E69" w:rsidR="00DF2ADA" w:rsidRDefault="00DF2ADA" w:rsidP="00DF2ADA">
      <w:pPr>
        <w:pStyle w:val="ListParagraph"/>
        <w:numPr>
          <w:ilvl w:val="0"/>
          <w:numId w:val="11"/>
        </w:numPr>
      </w:pPr>
      <w:r>
        <w:t>If the tournament begins Saturday morning, the host should coordinate with the tournament hotel to provide a suitable location for registration on Friday evening.</w:t>
      </w:r>
    </w:p>
    <w:p w14:paraId="74AE14CB" w14:textId="77777777" w:rsidR="00DF2ADA" w:rsidRDefault="00DF2ADA" w:rsidP="00DF2ADA">
      <w:pPr>
        <w:pStyle w:val="Heading4"/>
      </w:pPr>
      <w:r>
        <w:t>Tournament Amenities</w:t>
      </w:r>
    </w:p>
    <w:p w14:paraId="787BD855" w14:textId="1E5E361E" w:rsidR="00DF2ADA" w:rsidRDefault="00DF2ADA" w:rsidP="00DF2ADA">
      <w:pPr>
        <w:pStyle w:val="ListParagraph"/>
        <w:numPr>
          <w:ilvl w:val="0"/>
          <w:numId w:val="12"/>
        </w:numPr>
      </w:pPr>
      <w:r>
        <w:t>To facilitate the completion of competition days at a reasonable hour, the host should provide lunch on any day with 3 or more preliminary rounds.</w:t>
      </w:r>
    </w:p>
    <w:p w14:paraId="21043677" w14:textId="1F4EE49B" w:rsidR="00DF2ADA" w:rsidRDefault="00DF2ADA" w:rsidP="00DF2ADA">
      <w:pPr>
        <w:pStyle w:val="ListParagraph"/>
        <w:numPr>
          <w:ilvl w:val="0"/>
          <w:numId w:val="12"/>
        </w:numPr>
      </w:pPr>
      <w:r>
        <w:t>The host should provide an awards banquet.  At the host's discretion, this banquet may be dinner after preliminary rounds or brunch immediately following the first elimination round of the third day. The facility should have audio-video capabilities for projecting video.</w:t>
      </w:r>
    </w:p>
    <w:p w14:paraId="5E25398C" w14:textId="30A4E1A1" w:rsidR="00DF2ADA" w:rsidRDefault="00DF2ADA" w:rsidP="00DF2ADA">
      <w:pPr>
        <w:pStyle w:val="ListParagraph"/>
        <w:numPr>
          <w:ilvl w:val="0"/>
          <w:numId w:val="12"/>
        </w:numPr>
      </w:pPr>
      <w:r>
        <w:t>Breakfast and snacks throughout the day are encouraged, but not required.</w:t>
      </w:r>
    </w:p>
    <w:p w14:paraId="6D7418F1" w14:textId="77777777" w:rsidR="00DF2ADA" w:rsidRDefault="00DF2ADA" w:rsidP="00DF2ADA">
      <w:pPr>
        <w:pStyle w:val="Heading4"/>
      </w:pPr>
      <w:r>
        <w:t>Tournament Schedule</w:t>
      </w:r>
    </w:p>
    <w:p w14:paraId="1A9BA8B1" w14:textId="589A8699" w:rsidR="00DF2ADA" w:rsidRDefault="00DF2ADA" w:rsidP="00DF2ADA">
      <w:pPr>
        <w:pStyle w:val="ListParagraph"/>
        <w:numPr>
          <w:ilvl w:val="0"/>
          <w:numId w:val="13"/>
        </w:numPr>
      </w:pPr>
      <w:r>
        <w:t xml:space="preserve">The ADA Constitution specifies that the ADA National Tournament be held in the spring semester.  Additionally, tradition dictates that the tournament should be hosted after the NDT district tournaments but before CEDA Nationals and the NDT. </w:t>
      </w:r>
    </w:p>
    <w:p w14:paraId="0EB20CD7" w14:textId="3B2A933E" w:rsidR="00DF2ADA" w:rsidRDefault="00DF2ADA" w:rsidP="00DF2ADA">
      <w:pPr>
        <w:pStyle w:val="ListParagraph"/>
        <w:numPr>
          <w:ilvl w:val="0"/>
          <w:numId w:val="13"/>
        </w:numPr>
      </w:pPr>
      <w:r>
        <w:t>At the host's discretion, the tournament may begin on Friday or Saturday.  The schedule should include two days of preliminary competition and one day of elimination rounds.  If the second day of preliminary debates consists of three or fewer rounds, the host is encouraged to conduct the first elimination round on the second day.  If the tournament begins on Friday, the host is encouraged to hold no more than 2 rounds on the first day.</w:t>
      </w:r>
    </w:p>
    <w:p w14:paraId="181A587E" w14:textId="77777777" w:rsidR="00DF2ADA" w:rsidRDefault="00DF2ADA" w:rsidP="00DF2ADA">
      <w:pPr>
        <w:pStyle w:val="Heading4"/>
      </w:pPr>
      <w:r>
        <w:t>Tournament Administration</w:t>
      </w:r>
    </w:p>
    <w:p w14:paraId="79ACDBB6" w14:textId="5DC35687" w:rsidR="00DF2ADA" w:rsidRDefault="00DF2ADA" w:rsidP="00DF2ADA">
      <w:pPr>
        <w:pStyle w:val="ListParagraph"/>
        <w:numPr>
          <w:ilvl w:val="0"/>
          <w:numId w:val="14"/>
        </w:numPr>
      </w:pPr>
      <w:r>
        <w:t>The American Debate Association will provide a tournament director and a tournament staff comprised of the ADA Executive Committee.</w:t>
      </w:r>
    </w:p>
    <w:p w14:paraId="5C74C4FD" w14:textId="29DB5FC5" w:rsidR="00DF2ADA" w:rsidRDefault="00DF2ADA" w:rsidP="00DF2ADA">
      <w:pPr>
        <w:pStyle w:val="ListParagraph"/>
        <w:numPr>
          <w:ilvl w:val="0"/>
          <w:numId w:val="14"/>
        </w:numPr>
      </w:pPr>
      <w:r>
        <w:t>The host should provide a dedicated liaison to assist the tournament staff.  This person should be able to assist with logistical problems such as locked rooms, internet access, and unforeseen emergencies.</w:t>
      </w:r>
    </w:p>
    <w:p w14:paraId="0DCBD3FA" w14:textId="28E43C26" w:rsidR="00DF2ADA" w:rsidRDefault="00DF2ADA" w:rsidP="00DF2ADA">
      <w:pPr>
        <w:pStyle w:val="ListParagraph"/>
        <w:numPr>
          <w:ilvl w:val="0"/>
          <w:numId w:val="14"/>
        </w:numPr>
      </w:pPr>
      <w:r>
        <w:t>The tournament host is encouraged but not required to provide additional personnel to assist in starting rounds and running ballots.</w:t>
      </w:r>
    </w:p>
    <w:p w14:paraId="2CF54FEB" w14:textId="77777777" w:rsidR="00DF2ADA" w:rsidRDefault="00DF2ADA" w:rsidP="00DF2ADA">
      <w:pPr>
        <w:pStyle w:val="Heading4"/>
      </w:pPr>
      <w:bookmarkStart w:id="0" w:name="_GoBack"/>
      <w:bookmarkEnd w:id="0"/>
      <w:r>
        <w:t>Tournament Finances</w:t>
      </w:r>
    </w:p>
    <w:p w14:paraId="1EAB3825" w14:textId="1664182D" w:rsidR="00DF2ADA" w:rsidRDefault="00DF2ADA" w:rsidP="00DF2ADA">
      <w:pPr>
        <w:pStyle w:val="ListParagraph"/>
        <w:numPr>
          <w:ilvl w:val="0"/>
          <w:numId w:val="15"/>
        </w:numPr>
      </w:pPr>
      <w:r>
        <w:t xml:space="preserve">The ADA President will set the fees for the tournament in consultation with the tournament host.  The fees should cover </w:t>
      </w:r>
      <w:r w:rsidR="00925E69">
        <w:t xml:space="preserve">as much of the </w:t>
      </w:r>
      <w:r>
        <w:t xml:space="preserve">anticipated costs of the tournament </w:t>
      </w:r>
      <w:r w:rsidR="00925E69">
        <w:t xml:space="preserve">as possible, </w:t>
      </w:r>
      <w:r>
        <w:t>including awards, food, travel costs and honorariums for the tournament director, and any hired judging.</w:t>
      </w:r>
    </w:p>
    <w:p w14:paraId="754B219C" w14:textId="32807967" w:rsidR="00DF2ADA" w:rsidRDefault="00DF2ADA" w:rsidP="00DF2ADA">
      <w:pPr>
        <w:pStyle w:val="ListParagraph"/>
        <w:numPr>
          <w:ilvl w:val="0"/>
          <w:numId w:val="15"/>
        </w:numPr>
      </w:pPr>
      <w:r>
        <w:t>The ADA President and host should cooperate to ensure that the entry fees remain reasonable.  In many years, we have successfully held entry fees to $50-60 per participant, but rising catering and trophy costs may require necessitate raising entry fees.</w:t>
      </w:r>
    </w:p>
    <w:p w14:paraId="261283E5" w14:textId="77777777" w:rsidR="00DF2ADA" w:rsidRDefault="00DF2ADA" w:rsidP="00B55AD5">
      <w:pPr>
        <w:pStyle w:val="ListParagraph"/>
        <w:numPr>
          <w:ilvl w:val="0"/>
          <w:numId w:val="15"/>
        </w:numPr>
      </w:pPr>
      <w:r>
        <w:t>The collection of all fees should be coordinated through the ADA treasurer who will be present for registration. All checks should be made to the American Debate Association.  The treasurer will work with the host to reimburse a significant portion of tournament-related expenses.</w:t>
      </w:r>
    </w:p>
    <w:p w14:paraId="1D219E15" w14:textId="070A029A" w:rsidR="00DF2ADA" w:rsidRDefault="00DF2ADA" w:rsidP="00B55AD5">
      <w:pPr>
        <w:pStyle w:val="ListParagraph"/>
        <w:numPr>
          <w:ilvl w:val="0"/>
          <w:numId w:val="15"/>
        </w:numPr>
      </w:pPr>
      <w:r>
        <w:t>All trophies and awards will be provided by the president and treasurer of the ADA.</w:t>
      </w:r>
    </w:p>
    <w:p w14:paraId="2DF8A215" w14:textId="44D792A5" w:rsidR="00A95652" w:rsidRPr="00B55AD5" w:rsidRDefault="00A95652" w:rsidP="00B55AD5"/>
    <w:sectPr w:rsidR="00A95652"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0703F1E"/>
    <w:multiLevelType w:val="hybridMultilevel"/>
    <w:tmpl w:val="3E4A2E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22B491A"/>
    <w:multiLevelType w:val="hybridMultilevel"/>
    <w:tmpl w:val="50A686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306FDD"/>
    <w:multiLevelType w:val="hybridMultilevel"/>
    <w:tmpl w:val="90E88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5E4BE7"/>
    <w:multiLevelType w:val="hybridMultilevel"/>
    <w:tmpl w:val="44CCA9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7251FC2"/>
    <w:multiLevelType w:val="hybridMultilevel"/>
    <w:tmpl w:val="F81615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0"/>
  </w:num>
  <w:num w:numId="13">
    <w:abstractNumId w:val="13"/>
  </w:num>
  <w:num w:numId="14">
    <w:abstractNumId w:val="1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5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reator" w:val="Adrienne Brovero"/>
    <w:docVar w:name="RibbonPointer" w:val="150407768"/>
    <w:docVar w:name="VerbatimVersion" w:val="5.1"/>
  </w:docVars>
  <w:rsids>
    <w:rsidRoot w:val="00DF2ADA"/>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2341"/>
    <w:rsid w:val="004E3579"/>
    <w:rsid w:val="004E728B"/>
    <w:rsid w:val="004F39E0"/>
    <w:rsid w:val="00537BD5"/>
    <w:rsid w:val="0057268A"/>
    <w:rsid w:val="005B464F"/>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8F4581"/>
    <w:rsid w:val="0091627E"/>
    <w:rsid w:val="00925E69"/>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501E6"/>
    <w:rsid w:val="00D61409"/>
    <w:rsid w:val="00D6691E"/>
    <w:rsid w:val="00D71170"/>
    <w:rsid w:val="00DA1C92"/>
    <w:rsid w:val="00DA25D4"/>
    <w:rsid w:val="00DA6538"/>
    <w:rsid w:val="00DF2ADA"/>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B8961"/>
  <w15:chartTrackingRefBased/>
  <w15:docId w15:val="{6816980D-28C0-463F-A29E-70D5C1477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Normal/Card"/>
    <w:uiPriority w:val="4"/>
    <w:qFormat/>
    <w:rsid w:val="004E2341"/>
    <w:rPr>
      <w:rFonts w:ascii="Times New Roman" w:hAnsi="Times New Roman" w:cs="Times New Roman"/>
    </w:rPr>
  </w:style>
  <w:style w:type="paragraph" w:styleId="Heading1">
    <w:name w:val="heading 1"/>
    <w:aliases w:val="Pocket"/>
    <w:basedOn w:val="Normal"/>
    <w:next w:val="Normal"/>
    <w:link w:val="Heading1Char"/>
    <w:qFormat/>
    <w:rsid w:val="004E2341"/>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4E2341"/>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4E2341"/>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4E2341"/>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4E234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4E2341"/>
  </w:style>
  <w:style w:type="character" w:customStyle="1" w:styleId="Heading1Char">
    <w:name w:val="Heading 1 Char"/>
    <w:aliases w:val="Pocket Char"/>
    <w:basedOn w:val="DefaultParagraphFont"/>
    <w:link w:val="Heading1"/>
    <w:rsid w:val="004E2341"/>
    <w:rPr>
      <w:rFonts w:ascii="Times New Roman" w:eastAsiaTheme="majorEastAsia" w:hAnsi="Times New Roman" w:cstheme="majorBidi"/>
      <w:b/>
      <w:sz w:val="52"/>
      <w:szCs w:val="32"/>
    </w:rPr>
  </w:style>
  <w:style w:type="character" w:customStyle="1" w:styleId="Heading2Char">
    <w:name w:val="Heading 2 Char"/>
    <w:aliases w:val="Hat Char"/>
    <w:basedOn w:val="DefaultParagraphFont"/>
    <w:link w:val="Heading2"/>
    <w:uiPriority w:val="1"/>
    <w:rsid w:val="004E2341"/>
    <w:rPr>
      <w:rFonts w:ascii="Times New Roman" w:eastAsiaTheme="majorEastAsia" w:hAnsi="Times New Roman" w:cstheme="majorBidi"/>
      <w:b/>
      <w:sz w:val="44"/>
      <w:szCs w:val="26"/>
      <w:u w:val="double"/>
    </w:rPr>
  </w:style>
  <w:style w:type="character" w:customStyle="1" w:styleId="Heading3Char">
    <w:name w:val="Heading 3 Char"/>
    <w:aliases w:val="Block Char"/>
    <w:basedOn w:val="DefaultParagraphFont"/>
    <w:link w:val="Heading3"/>
    <w:uiPriority w:val="2"/>
    <w:rsid w:val="004E2341"/>
    <w:rPr>
      <w:rFonts w:ascii="Times New Roman" w:eastAsiaTheme="majorEastAsia" w:hAnsi="Times New Roman" w:cstheme="majorBidi"/>
      <w:b/>
      <w:sz w:val="32"/>
      <w:szCs w:val="24"/>
      <w:u w:val="single"/>
    </w:rPr>
  </w:style>
  <w:style w:type="character" w:customStyle="1" w:styleId="Heading4Char">
    <w:name w:val="Heading 4 Char"/>
    <w:aliases w:val="Tag Char"/>
    <w:basedOn w:val="DefaultParagraphFont"/>
    <w:link w:val="Heading4"/>
    <w:uiPriority w:val="3"/>
    <w:rsid w:val="004E2341"/>
    <w:rPr>
      <w:rFonts w:ascii="Times New Roman" w:eastAsiaTheme="majorEastAsia" w:hAnsi="Times New Roman" w:cstheme="majorBidi"/>
      <w:b/>
      <w:iCs/>
      <w:sz w:val="26"/>
    </w:rPr>
  </w:style>
  <w:style w:type="character" w:styleId="Emphasis">
    <w:name w:val="Emphasis"/>
    <w:basedOn w:val="DefaultParagraphFont"/>
    <w:uiPriority w:val="7"/>
    <w:qFormat/>
    <w:rsid w:val="004E2341"/>
    <w:rPr>
      <w:rFonts w:ascii="Times New Roman" w:hAnsi="Times New Roman" w:cs="Times New Roman"/>
      <w:b/>
      <w:i w:val="0"/>
      <w:iCs/>
      <w:sz w:val="22"/>
      <w:u w:val="single"/>
      <w:bdr w:val="single" w:sz="8" w:space="0" w:color="auto"/>
    </w:rPr>
  </w:style>
  <w:style w:type="character" w:customStyle="1" w:styleId="Style13ptBold">
    <w:name w:val="Style 13 pt Bold"/>
    <w:aliases w:val="Cite"/>
    <w:basedOn w:val="DefaultParagraphFont"/>
    <w:uiPriority w:val="5"/>
    <w:qFormat/>
    <w:rsid w:val="004E2341"/>
    <w:rPr>
      <w:b/>
      <w:bCs/>
      <w:sz w:val="26"/>
      <w:u w:val="none"/>
    </w:rPr>
  </w:style>
  <w:style w:type="character" w:customStyle="1" w:styleId="StyleUnderline">
    <w:name w:val="Style Underline"/>
    <w:aliases w:val="Underline"/>
    <w:basedOn w:val="DefaultParagraphFont"/>
    <w:uiPriority w:val="6"/>
    <w:qFormat/>
    <w:rsid w:val="004E2341"/>
    <w:rPr>
      <w:b/>
      <w:sz w:val="22"/>
      <w:u w:val="single"/>
    </w:rPr>
  </w:style>
  <w:style w:type="character" w:styleId="Hyperlink">
    <w:name w:val="Hyperlink"/>
    <w:basedOn w:val="DefaultParagraphFont"/>
    <w:uiPriority w:val="99"/>
    <w:semiHidden/>
    <w:unhideWhenUsed/>
    <w:rsid w:val="004E2341"/>
    <w:rPr>
      <w:color w:val="auto"/>
      <w:u w:val="none"/>
    </w:rPr>
  </w:style>
  <w:style w:type="character" w:styleId="FollowedHyperlink">
    <w:name w:val="FollowedHyperlink"/>
    <w:basedOn w:val="DefaultParagraphFont"/>
    <w:uiPriority w:val="99"/>
    <w:semiHidden/>
    <w:unhideWhenUsed/>
    <w:rsid w:val="004E2341"/>
    <w:rPr>
      <w:color w:val="auto"/>
      <w:u w:val="none"/>
    </w:rPr>
  </w:style>
  <w:style w:type="paragraph" w:styleId="ListParagraph">
    <w:name w:val="List Paragraph"/>
    <w:basedOn w:val="Normal"/>
    <w:uiPriority w:val="99"/>
    <w:unhideWhenUsed/>
    <w:qFormat/>
    <w:rsid w:val="00DF2A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rid\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57F454-74C5-4D1A-94D8-CEEC75F08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7</TotalTime>
  <Pages>1</Pages>
  <Words>694</Words>
  <Characters>3961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Brovero</dc:creator>
  <cp:keywords>5.1.1</cp:keywords>
  <dc:description/>
  <cp:lastModifiedBy>Adrienne Brovero</cp:lastModifiedBy>
  <cp:revision>2</cp:revision>
  <dcterms:created xsi:type="dcterms:W3CDTF">2018-02-09T12:16:00Z</dcterms:created>
  <dcterms:modified xsi:type="dcterms:W3CDTF">2018-02-09T12:25:00Z</dcterms:modified>
</cp:coreProperties>
</file>